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B0FB" w14:textId="696C4192" w:rsidR="00742E90" w:rsidRDefault="00742E90" w:rsidP="00422E83">
      <w:pPr>
        <w:tabs>
          <w:tab w:val="left" w:pos="851"/>
        </w:tabs>
        <w:suppressAutoHyphens/>
        <w:spacing w:after="0" w:line="23" w:lineRule="atLeast"/>
        <w:rPr>
          <w:rFonts w:ascii="Century Gothic" w:eastAsia="Calibri" w:hAnsi="Century Gothic" w:cstheme="minorHAnsi"/>
          <w:sz w:val="20"/>
          <w:szCs w:val="20"/>
          <w:lang w:val="en-GB"/>
        </w:rPr>
      </w:pPr>
      <w:bookmarkStart w:id="0" w:name="_Hlk124244050"/>
      <w:bookmarkStart w:id="1" w:name="_Hlk124695805"/>
      <w:r>
        <w:rPr>
          <w:noProof/>
        </w:rPr>
        <w:drawing>
          <wp:anchor distT="0" distB="0" distL="114300" distR="114300" simplePos="0" relativeHeight="251659264" behindDoc="1" locked="0" layoutInCell="1" allowOverlap="1" wp14:anchorId="03E7496A" wp14:editId="155BFBF2">
            <wp:simplePos x="0" y="0"/>
            <wp:positionH relativeFrom="margin">
              <wp:posOffset>-213360</wp:posOffset>
            </wp:positionH>
            <wp:positionV relativeFrom="paragraph">
              <wp:posOffset>-675005</wp:posOffset>
            </wp:positionV>
            <wp:extent cx="6492240" cy="1520825"/>
            <wp:effectExtent l="0" t="0" r="3810" b="3175"/>
            <wp:wrapNone/>
            <wp:docPr id="201223634" name="Slika 20122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32065" name="Picture 2520320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1520825"/>
                    </a:xfrm>
                    <a:prstGeom prst="rect">
                      <a:avLst/>
                    </a:prstGeom>
                  </pic:spPr>
                </pic:pic>
              </a:graphicData>
            </a:graphic>
            <wp14:sizeRelH relativeFrom="page">
              <wp14:pctWidth>0</wp14:pctWidth>
            </wp14:sizeRelH>
            <wp14:sizeRelV relativeFrom="page">
              <wp14:pctHeight>0</wp14:pctHeight>
            </wp14:sizeRelV>
          </wp:anchor>
        </w:drawing>
      </w:r>
    </w:p>
    <w:p w14:paraId="36F73AA6" w14:textId="5F5C0D04" w:rsidR="00742E90" w:rsidRDefault="00742E90" w:rsidP="00422E83">
      <w:pPr>
        <w:tabs>
          <w:tab w:val="left" w:pos="851"/>
        </w:tabs>
        <w:suppressAutoHyphens/>
        <w:spacing w:after="0" w:line="23" w:lineRule="atLeast"/>
        <w:rPr>
          <w:rFonts w:ascii="Century Gothic" w:eastAsia="Calibri" w:hAnsi="Century Gothic" w:cstheme="minorHAnsi"/>
          <w:sz w:val="20"/>
          <w:szCs w:val="20"/>
          <w:lang w:val="en-GB"/>
        </w:rPr>
      </w:pPr>
    </w:p>
    <w:p w14:paraId="2635225D" w14:textId="77777777" w:rsidR="00742E90" w:rsidRDefault="00742E90" w:rsidP="00422E83">
      <w:pPr>
        <w:tabs>
          <w:tab w:val="left" w:pos="851"/>
        </w:tabs>
        <w:suppressAutoHyphens/>
        <w:spacing w:after="0" w:line="23" w:lineRule="atLeast"/>
        <w:rPr>
          <w:rFonts w:ascii="Century Gothic" w:eastAsia="Calibri" w:hAnsi="Century Gothic" w:cstheme="minorHAnsi"/>
          <w:sz w:val="20"/>
          <w:szCs w:val="20"/>
          <w:lang w:val="en-GB"/>
        </w:rPr>
      </w:pPr>
    </w:p>
    <w:p w14:paraId="03C1573C" w14:textId="77777777" w:rsidR="00742E90" w:rsidRDefault="00742E90" w:rsidP="00422E83">
      <w:pPr>
        <w:tabs>
          <w:tab w:val="left" w:pos="851"/>
        </w:tabs>
        <w:suppressAutoHyphens/>
        <w:spacing w:after="0" w:line="23" w:lineRule="atLeast"/>
        <w:rPr>
          <w:rFonts w:ascii="Century Gothic" w:eastAsia="Calibri" w:hAnsi="Century Gothic" w:cstheme="minorHAnsi"/>
          <w:sz w:val="20"/>
          <w:szCs w:val="20"/>
          <w:lang w:val="en-GB"/>
        </w:rPr>
      </w:pPr>
    </w:p>
    <w:p w14:paraId="430D6DB0" w14:textId="77777777" w:rsidR="00742E90" w:rsidRDefault="00742E90" w:rsidP="00422E83">
      <w:pPr>
        <w:tabs>
          <w:tab w:val="left" w:pos="851"/>
        </w:tabs>
        <w:suppressAutoHyphens/>
        <w:spacing w:after="0" w:line="23" w:lineRule="atLeast"/>
        <w:rPr>
          <w:rFonts w:ascii="Century Gothic" w:eastAsia="Calibri" w:hAnsi="Century Gothic" w:cstheme="minorHAnsi"/>
          <w:sz w:val="20"/>
          <w:szCs w:val="20"/>
          <w:lang w:val="en-GB"/>
        </w:rPr>
      </w:pPr>
    </w:p>
    <w:p w14:paraId="111A09D1" w14:textId="2FA0927F" w:rsidR="0072609A" w:rsidRPr="00711112" w:rsidRDefault="0072609A" w:rsidP="00422E83">
      <w:pPr>
        <w:tabs>
          <w:tab w:val="left" w:pos="851"/>
        </w:tabs>
        <w:suppressAutoHyphens/>
        <w:spacing w:after="0" w:line="23" w:lineRule="atLeast"/>
        <w:rPr>
          <w:rFonts w:ascii="Century Gothic" w:eastAsia="Times New Roman" w:hAnsi="Century Gothic" w:cstheme="minorHAnsi"/>
          <w:sz w:val="20"/>
          <w:szCs w:val="20"/>
          <w:lang w:eastAsia="ar-SA"/>
        </w:rPr>
      </w:pPr>
      <w:r w:rsidRPr="00711112">
        <w:rPr>
          <w:rFonts w:ascii="Century Gothic" w:eastAsia="Calibri" w:hAnsi="Century Gothic" w:cstheme="minorHAnsi"/>
          <w:sz w:val="20"/>
          <w:szCs w:val="20"/>
          <w:lang w:val="en-GB"/>
        </w:rPr>
        <w:t xml:space="preserve">KLASA: </w:t>
      </w:r>
      <w:r w:rsidR="00E10E7B">
        <w:rPr>
          <w:rFonts w:ascii="Century Gothic" w:eastAsia="Calibri" w:hAnsi="Century Gothic" w:cstheme="minorHAnsi"/>
          <w:sz w:val="20"/>
          <w:szCs w:val="20"/>
          <w:lang w:val="en-GB"/>
        </w:rPr>
        <w:t>007-05/2</w:t>
      </w:r>
      <w:r w:rsidR="00957DE4">
        <w:rPr>
          <w:rFonts w:ascii="Century Gothic" w:eastAsia="Calibri" w:hAnsi="Century Gothic" w:cstheme="minorHAnsi"/>
          <w:sz w:val="20"/>
          <w:szCs w:val="20"/>
          <w:lang w:val="en-GB"/>
        </w:rPr>
        <w:t>6</w:t>
      </w:r>
      <w:r w:rsidR="00E10E7B">
        <w:rPr>
          <w:rFonts w:ascii="Century Gothic" w:eastAsia="Calibri" w:hAnsi="Century Gothic" w:cstheme="minorHAnsi"/>
          <w:sz w:val="20"/>
          <w:szCs w:val="20"/>
          <w:lang w:val="en-GB"/>
        </w:rPr>
        <w:t>-01/</w:t>
      </w:r>
      <w:r w:rsidR="00957DE4">
        <w:rPr>
          <w:rFonts w:ascii="Century Gothic" w:eastAsia="Calibri" w:hAnsi="Century Gothic" w:cstheme="minorHAnsi"/>
          <w:sz w:val="20"/>
          <w:szCs w:val="20"/>
          <w:lang w:val="en-GB"/>
        </w:rPr>
        <w:t>__</w:t>
      </w:r>
    </w:p>
    <w:p w14:paraId="2EF749CE" w14:textId="1F85DC73" w:rsidR="0072609A" w:rsidRPr="00711112" w:rsidRDefault="0072609A" w:rsidP="00422E83">
      <w:pPr>
        <w:tabs>
          <w:tab w:val="left" w:pos="851"/>
        </w:tabs>
        <w:spacing w:after="0" w:line="23" w:lineRule="atLeast"/>
        <w:jc w:val="both"/>
        <w:rPr>
          <w:rFonts w:ascii="Century Gothic" w:eastAsia="Calibri" w:hAnsi="Century Gothic" w:cstheme="minorHAnsi"/>
          <w:sz w:val="20"/>
          <w:szCs w:val="20"/>
          <w:lang w:val="en-GB"/>
        </w:rPr>
      </w:pPr>
      <w:r w:rsidRPr="00711112">
        <w:rPr>
          <w:rFonts w:ascii="Century Gothic" w:eastAsia="Calibri" w:hAnsi="Century Gothic" w:cstheme="minorHAnsi"/>
          <w:sz w:val="20"/>
          <w:szCs w:val="20"/>
          <w:lang w:val="en-GB"/>
        </w:rPr>
        <w:t xml:space="preserve">URBROJ: </w:t>
      </w:r>
      <w:r w:rsidR="00E10E7B">
        <w:rPr>
          <w:rFonts w:ascii="Century Gothic" w:eastAsia="Calibri" w:hAnsi="Century Gothic" w:cstheme="minorHAnsi"/>
          <w:sz w:val="20"/>
          <w:szCs w:val="20"/>
          <w:lang w:val="en-GB"/>
        </w:rPr>
        <w:t>2133-86-01/01-2</w:t>
      </w:r>
      <w:r w:rsidR="00957DE4">
        <w:rPr>
          <w:rFonts w:ascii="Century Gothic" w:eastAsia="Calibri" w:hAnsi="Century Gothic" w:cstheme="minorHAnsi"/>
          <w:sz w:val="20"/>
          <w:szCs w:val="20"/>
          <w:lang w:val="en-GB"/>
        </w:rPr>
        <w:t>6</w:t>
      </w:r>
      <w:r w:rsidR="00E10E7B">
        <w:rPr>
          <w:rFonts w:ascii="Century Gothic" w:eastAsia="Calibri" w:hAnsi="Century Gothic" w:cstheme="minorHAnsi"/>
          <w:sz w:val="20"/>
          <w:szCs w:val="20"/>
          <w:lang w:val="en-GB"/>
        </w:rPr>
        <w:t>-</w:t>
      </w:r>
      <w:r w:rsidR="00957DE4">
        <w:rPr>
          <w:rFonts w:ascii="Century Gothic" w:eastAsia="Calibri" w:hAnsi="Century Gothic" w:cstheme="minorHAnsi"/>
          <w:sz w:val="20"/>
          <w:szCs w:val="20"/>
          <w:lang w:val="en-GB"/>
        </w:rPr>
        <w:t>___</w:t>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r w:rsidR="0005098C">
        <w:rPr>
          <w:rFonts w:ascii="Century Gothic" w:eastAsia="Calibri" w:hAnsi="Century Gothic" w:cstheme="minorHAnsi"/>
          <w:sz w:val="20"/>
          <w:szCs w:val="20"/>
          <w:lang w:val="en-GB"/>
        </w:rPr>
        <w:tab/>
      </w:r>
    </w:p>
    <w:p w14:paraId="5FD7241F" w14:textId="189365A8" w:rsidR="0072609A" w:rsidRPr="00DF0AA5" w:rsidRDefault="0072609A" w:rsidP="00422E83">
      <w:pPr>
        <w:tabs>
          <w:tab w:val="left" w:pos="851"/>
        </w:tabs>
        <w:spacing w:after="0" w:line="23" w:lineRule="atLeast"/>
        <w:jc w:val="both"/>
        <w:rPr>
          <w:rFonts w:ascii="Century Gothic" w:eastAsia="Calibri" w:hAnsi="Century Gothic" w:cstheme="minorHAnsi"/>
          <w:sz w:val="20"/>
          <w:szCs w:val="20"/>
        </w:rPr>
      </w:pPr>
      <w:r w:rsidRPr="00711112">
        <w:rPr>
          <w:rFonts w:ascii="Century Gothic" w:eastAsia="Calibri" w:hAnsi="Century Gothic" w:cstheme="minorHAnsi"/>
          <w:sz w:val="20"/>
          <w:szCs w:val="20"/>
          <w:lang w:val="en-GB"/>
        </w:rPr>
        <w:t xml:space="preserve">Karlovac, </w:t>
      </w:r>
      <w:proofErr w:type="spellStart"/>
      <w:r w:rsidR="00B83445">
        <w:rPr>
          <w:rFonts w:ascii="Century Gothic" w:eastAsia="Calibri" w:hAnsi="Century Gothic" w:cstheme="minorHAnsi"/>
          <w:sz w:val="20"/>
          <w:szCs w:val="20"/>
          <w:lang w:val="en-GB"/>
        </w:rPr>
        <w:t>lipanj</w:t>
      </w:r>
      <w:proofErr w:type="spellEnd"/>
      <w:r w:rsidR="00DF0AA5" w:rsidRPr="00DF0AA5">
        <w:rPr>
          <w:rFonts w:ascii="Century Gothic" w:eastAsia="Calibri" w:hAnsi="Century Gothic" w:cstheme="minorHAnsi"/>
          <w:sz w:val="20"/>
          <w:szCs w:val="20"/>
        </w:rPr>
        <w:t xml:space="preserve"> 202</w:t>
      </w:r>
      <w:r w:rsidR="00957DE4">
        <w:rPr>
          <w:rFonts w:ascii="Century Gothic" w:eastAsia="Calibri" w:hAnsi="Century Gothic" w:cstheme="minorHAnsi"/>
          <w:sz w:val="20"/>
          <w:szCs w:val="20"/>
        </w:rPr>
        <w:t>6</w:t>
      </w:r>
      <w:r w:rsidR="00DF0AA5" w:rsidRPr="00DF0AA5">
        <w:rPr>
          <w:rFonts w:ascii="Century Gothic" w:eastAsia="Calibri" w:hAnsi="Century Gothic" w:cstheme="minorHAnsi"/>
          <w:sz w:val="20"/>
          <w:szCs w:val="20"/>
        </w:rPr>
        <w:t>. godine</w:t>
      </w:r>
    </w:p>
    <w:bookmarkEnd w:id="0"/>
    <w:p w14:paraId="5B91B39E" w14:textId="77777777" w:rsidR="0072609A" w:rsidRPr="00711112" w:rsidRDefault="0072609A" w:rsidP="00422E83">
      <w:pPr>
        <w:tabs>
          <w:tab w:val="left" w:pos="851"/>
        </w:tabs>
        <w:suppressAutoHyphens/>
        <w:spacing w:after="0" w:line="23" w:lineRule="atLeast"/>
        <w:jc w:val="both"/>
        <w:rPr>
          <w:rFonts w:ascii="Century Gothic" w:eastAsia="Times New Roman" w:hAnsi="Century Gothic" w:cstheme="minorHAnsi"/>
          <w:sz w:val="20"/>
          <w:szCs w:val="20"/>
          <w:lang w:eastAsia="ar-SA"/>
        </w:rPr>
      </w:pPr>
    </w:p>
    <w:p w14:paraId="03C28C5F" w14:textId="3AA47E37" w:rsidR="0005098C" w:rsidRDefault="006F4C5B" w:rsidP="006F4C5B">
      <w:pPr>
        <w:tabs>
          <w:tab w:val="left" w:pos="851"/>
        </w:tabs>
        <w:suppressAutoHyphens/>
        <w:spacing w:after="0" w:line="23" w:lineRule="atLeast"/>
        <w:jc w:val="both"/>
        <w:rPr>
          <w:rFonts w:ascii="Century Gothic" w:eastAsia="Times New Roman" w:hAnsi="Century Gothic" w:cstheme="minorHAnsi"/>
          <w:sz w:val="20"/>
          <w:szCs w:val="20"/>
          <w:lang w:eastAsia="ar-SA"/>
        </w:rPr>
      </w:pPr>
      <w:r w:rsidRPr="00711112">
        <w:rPr>
          <w:rFonts w:ascii="Century Gothic" w:eastAsia="Times New Roman" w:hAnsi="Century Gothic" w:cstheme="minorHAnsi"/>
          <w:sz w:val="20"/>
          <w:szCs w:val="20"/>
          <w:lang w:eastAsia="ar-SA"/>
        </w:rPr>
        <w:t>Na temelju članka 15. stavka 2. Zakona o javnoj nabavi („Narodne Novine“, broj 120/16, 114/22</w:t>
      </w:r>
      <w:r w:rsidR="00957DE4">
        <w:rPr>
          <w:rFonts w:ascii="Century Gothic" w:eastAsia="Times New Roman" w:hAnsi="Century Gothic" w:cstheme="minorHAnsi"/>
          <w:sz w:val="20"/>
          <w:szCs w:val="20"/>
          <w:lang w:eastAsia="ar-SA"/>
        </w:rPr>
        <w:t xml:space="preserve"> i 48/2026</w:t>
      </w:r>
      <w:r w:rsidRPr="00711112">
        <w:rPr>
          <w:rFonts w:ascii="Century Gothic" w:eastAsia="Times New Roman" w:hAnsi="Century Gothic" w:cstheme="minorHAnsi"/>
          <w:sz w:val="20"/>
          <w:szCs w:val="20"/>
          <w:lang w:eastAsia="ar-SA"/>
        </w:rPr>
        <w:t xml:space="preserve">) i članka </w:t>
      </w:r>
      <w:r w:rsidR="00711112">
        <w:rPr>
          <w:rFonts w:ascii="Century Gothic" w:eastAsia="Times New Roman" w:hAnsi="Century Gothic" w:cstheme="minorHAnsi"/>
          <w:sz w:val="20"/>
          <w:szCs w:val="20"/>
          <w:lang w:eastAsia="ar-SA"/>
        </w:rPr>
        <w:t>12</w:t>
      </w:r>
      <w:r w:rsidRPr="00711112">
        <w:rPr>
          <w:rFonts w:ascii="Century Gothic" w:eastAsia="Times New Roman" w:hAnsi="Century Gothic" w:cstheme="minorHAnsi"/>
          <w:sz w:val="20"/>
          <w:szCs w:val="20"/>
          <w:lang w:eastAsia="ar-SA"/>
        </w:rPr>
        <w:t xml:space="preserve">. Statuta </w:t>
      </w:r>
      <w:bookmarkStart w:id="2" w:name="_Hlk124694868"/>
      <w:r w:rsidRPr="00711112">
        <w:rPr>
          <w:rFonts w:ascii="Century Gothic" w:eastAsia="Times New Roman" w:hAnsi="Century Gothic" w:cstheme="minorHAnsi"/>
          <w:sz w:val="20"/>
          <w:szCs w:val="20"/>
          <w:lang w:eastAsia="ar-SA"/>
        </w:rPr>
        <w:t xml:space="preserve">Javne ustanove Zavod za prostorno uređenje Karlovačke županije </w:t>
      </w:r>
      <w:bookmarkEnd w:id="2"/>
      <w:r w:rsidRPr="00711112">
        <w:rPr>
          <w:rFonts w:ascii="Century Gothic" w:eastAsia="Times New Roman" w:hAnsi="Century Gothic" w:cstheme="minorHAnsi"/>
          <w:sz w:val="20"/>
          <w:szCs w:val="20"/>
          <w:lang w:eastAsia="ar-SA"/>
        </w:rPr>
        <w:t xml:space="preserve">(„Glasnik Karlovačke županije“ broj </w:t>
      </w:r>
      <w:r w:rsidR="00711112">
        <w:rPr>
          <w:rFonts w:ascii="Century Gothic" w:eastAsia="Calibri" w:hAnsi="Century Gothic" w:cstheme="minorHAnsi"/>
          <w:bCs/>
          <w:position w:val="-1"/>
          <w:sz w:val="20"/>
          <w:szCs w:val="20"/>
          <w:lang w:val="en-US" w:eastAsia="zh-CN"/>
        </w:rPr>
        <w:t>29/23</w:t>
      </w:r>
      <w:r w:rsidR="00957DE4">
        <w:rPr>
          <w:rFonts w:ascii="Century Gothic" w:eastAsia="Calibri" w:hAnsi="Century Gothic" w:cstheme="minorHAnsi"/>
          <w:bCs/>
          <w:position w:val="-1"/>
          <w:sz w:val="20"/>
          <w:szCs w:val="20"/>
          <w:lang w:val="en-US" w:eastAsia="zh-CN"/>
        </w:rPr>
        <w:t xml:space="preserve"> </w:t>
      </w:r>
      <w:proofErr w:type="spellStart"/>
      <w:r w:rsidR="00957DE4">
        <w:rPr>
          <w:rFonts w:ascii="Century Gothic" w:eastAsia="Calibri" w:hAnsi="Century Gothic" w:cstheme="minorHAnsi"/>
          <w:bCs/>
          <w:position w:val="-1"/>
          <w:sz w:val="20"/>
          <w:szCs w:val="20"/>
          <w:lang w:val="en-US" w:eastAsia="zh-CN"/>
        </w:rPr>
        <w:t>i</w:t>
      </w:r>
      <w:proofErr w:type="spellEnd"/>
      <w:r w:rsidR="00957DE4">
        <w:rPr>
          <w:rFonts w:ascii="Century Gothic" w:eastAsia="Calibri" w:hAnsi="Century Gothic" w:cstheme="minorHAnsi"/>
          <w:bCs/>
          <w:position w:val="-1"/>
          <w:sz w:val="20"/>
          <w:szCs w:val="20"/>
          <w:lang w:val="en-US" w:eastAsia="zh-CN"/>
        </w:rPr>
        <w:t xml:space="preserve"> 21/26</w:t>
      </w:r>
      <w:r w:rsidRPr="00711112">
        <w:rPr>
          <w:rFonts w:ascii="Century Gothic" w:eastAsia="Times New Roman" w:hAnsi="Century Gothic" w:cstheme="minorHAnsi"/>
          <w:sz w:val="20"/>
          <w:szCs w:val="20"/>
          <w:lang w:eastAsia="ar-SA"/>
        </w:rPr>
        <w:t xml:space="preserve">), Upravno vijeće Javne ustanove Zavod za prostorno uređenje Karlovačke županije na </w:t>
      </w:r>
      <w:r w:rsidR="00957DE4">
        <w:rPr>
          <w:rFonts w:ascii="Century Gothic" w:eastAsia="Times New Roman" w:hAnsi="Century Gothic" w:cstheme="minorHAnsi"/>
          <w:sz w:val="20"/>
          <w:szCs w:val="20"/>
          <w:lang w:eastAsia="ar-SA"/>
        </w:rPr>
        <w:t>__________</w:t>
      </w:r>
      <w:r w:rsidRPr="00711112">
        <w:rPr>
          <w:rFonts w:ascii="Century Gothic" w:eastAsia="Times New Roman" w:hAnsi="Century Gothic" w:cstheme="minorHAnsi"/>
          <w:sz w:val="20"/>
          <w:szCs w:val="20"/>
          <w:lang w:eastAsia="ar-SA"/>
        </w:rPr>
        <w:t xml:space="preserve">. sjednici održanoj dana </w:t>
      </w:r>
      <w:r w:rsidR="00957DE4">
        <w:rPr>
          <w:rFonts w:ascii="Century Gothic" w:eastAsia="Times New Roman" w:hAnsi="Century Gothic" w:cstheme="minorHAnsi"/>
          <w:sz w:val="20"/>
          <w:szCs w:val="20"/>
          <w:lang w:eastAsia="ar-SA"/>
        </w:rPr>
        <w:t>______</w:t>
      </w:r>
      <w:r w:rsidR="00E10E7B">
        <w:rPr>
          <w:rFonts w:ascii="Century Gothic" w:eastAsia="Times New Roman" w:hAnsi="Century Gothic" w:cstheme="minorHAnsi"/>
          <w:sz w:val="20"/>
          <w:szCs w:val="20"/>
          <w:lang w:eastAsia="ar-SA"/>
        </w:rPr>
        <w:t>. 202</w:t>
      </w:r>
      <w:r w:rsidR="00957DE4">
        <w:rPr>
          <w:rFonts w:ascii="Century Gothic" w:eastAsia="Times New Roman" w:hAnsi="Century Gothic" w:cstheme="minorHAnsi"/>
          <w:sz w:val="20"/>
          <w:szCs w:val="20"/>
          <w:lang w:eastAsia="ar-SA"/>
        </w:rPr>
        <w:t>6</w:t>
      </w:r>
      <w:r w:rsidR="00E10E7B">
        <w:rPr>
          <w:rFonts w:ascii="Century Gothic" w:eastAsia="Times New Roman" w:hAnsi="Century Gothic" w:cstheme="minorHAnsi"/>
          <w:sz w:val="20"/>
          <w:szCs w:val="20"/>
          <w:lang w:eastAsia="ar-SA"/>
        </w:rPr>
        <w:t xml:space="preserve">. godine </w:t>
      </w:r>
      <w:r w:rsidRPr="00711112">
        <w:rPr>
          <w:rFonts w:ascii="Century Gothic" w:eastAsia="Times New Roman" w:hAnsi="Century Gothic" w:cstheme="minorHAnsi"/>
          <w:sz w:val="20"/>
          <w:szCs w:val="20"/>
          <w:lang w:eastAsia="ar-SA"/>
        </w:rPr>
        <w:t>donosi</w:t>
      </w:r>
    </w:p>
    <w:p w14:paraId="7EC7C11A" w14:textId="77777777" w:rsidR="0005098C" w:rsidRPr="00711112" w:rsidRDefault="0005098C" w:rsidP="006F4C5B">
      <w:pPr>
        <w:tabs>
          <w:tab w:val="left" w:pos="851"/>
        </w:tabs>
        <w:suppressAutoHyphens/>
        <w:spacing w:after="0" w:line="23" w:lineRule="atLeast"/>
        <w:jc w:val="both"/>
        <w:rPr>
          <w:rFonts w:ascii="Century Gothic" w:eastAsia="Times New Roman" w:hAnsi="Century Gothic" w:cstheme="minorHAnsi"/>
          <w:sz w:val="20"/>
          <w:szCs w:val="20"/>
          <w:lang w:eastAsia="ar-SA"/>
        </w:rPr>
      </w:pPr>
    </w:p>
    <w:p w14:paraId="68BF632E" w14:textId="77777777" w:rsidR="0072609A" w:rsidRPr="00711112" w:rsidRDefault="0072609A" w:rsidP="00422E83">
      <w:pPr>
        <w:tabs>
          <w:tab w:val="left" w:pos="851"/>
        </w:tabs>
        <w:suppressAutoHyphens/>
        <w:spacing w:after="0" w:line="23" w:lineRule="atLeast"/>
        <w:jc w:val="both"/>
        <w:rPr>
          <w:rFonts w:ascii="Century Gothic" w:eastAsia="Times New Roman" w:hAnsi="Century Gothic" w:cstheme="minorHAnsi"/>
          <w:sz w:val="20"/>
          <w:szCs w:val="20"/>
          <w:lang w:eastAsia="ar-SA"/>
        </w:rPr>
      </w:pPr>
    </w:p>
    <w:p w14:paraId="114CDAF1" w14:textId="77777777" w:rsidR="0072609A" w:rsidRPr="00711112" w:rsidRDefault="0072609A" w:rsidP="00000647">
      <w:pPr>
        <w:tabs>
          <w:tab w:val="left" w:pos="851"/>
        </w:tabs>
        <w:suppressAutoHyphens/>
        <w:spacing w:after="0" w:line="23" w:lineRule="atLeast"/>
        <w:jc w:val="center"/>
        <w:rPr>
          <w:rFonts w:ascii="Century Gothic" w:eastAsia="Times New Roman" w:hAnsi="Century Gothic" w:cstheme="minorHAnsi"/>
          <w:b/>
          <w:sz w:val="20"/>
          <w:szCs w:val="20"/>
          <w:lang w:eastAsia="ar-SA"/>
        </w:rPr>
      </w:pPr>
      <w:r w:rsidRPr="00711112">
        <w:rPr>
          <w:rFonts w:ascii="Century Gothic" w:eastAsia="Times New Roman" w:hAnsi="Century Gothic" w:cstheme="minorHAnsi"/>
          <w:b/>
          <w:sz w:val="20"/>
          <w:szCs w:val="20"/>
          <w:lang w:eastAsia="ar-SA"/>
        </w:rPr>
        <w:t>P</w:t>
      </w:r>
      <w:r w:rsidR="00741CD6" w:rsidRPr="00711112">
        <w:rPr>
          <w:rFonts w:ascii="Century Gothic" w:eastAsia="Times New Roman" w:hAnsi="Century Gothic" w:cstheme="minorHAnsi"/>
          <w:b/>
          <w:sz w:val="20"/>
          <w:szCs w:val="20"/>
          <w:lang w:eastAsia="ar-SA"/>
        </w:rPr>
        <w:t>RAVILNIK</w:t>
      </w:r>
      <w:r w:rsidR="00000647" w:rsidRPr="00711112">
        <w:rPr>
          <w:rFonts w:ascii="Century Gothic" w:eastAsia="Times New Roman" w:hAnsi="Century Gothic" w:cstheme="minorHAnsi"/>
          <w:b/>
          <w:sz w:val="20"/>
          <w:szCs w:val="20"/>
          <w:lang w:eastAsia="ar-SA"/>
        </w:rPr>
        <w:t xml:space="preserve"> </w:t>
      </w:r>
      <w:r w:rsidR="00741CD6" w:rsidRPr="00711112">
        <w:rPr>
          <w:rFonts w:ascii="Century Gothic" w:eastAsia="Times New Roman" w:hAnsi="Century Gothic" w:cstheme="minorHAnsi"/>
          <w:b/>
          <w:sz w:val="20"/>
          <w:szCs w:val="20"/>
          <w:lang w:eastAsia="ar-SA"/>
        </w:rPr>
        <w:t>O PROVEDBI POSTUPAKA JEDNOSTAVNE NABAVE</w:t>
      </w:r>
    </w:p>
    <w:p w14:paraId="4C78135C" w14:textId="77777777" w:rsidR="0072609A" w:rsidRPr="00711112" w:rsidRDefault="0072609A" w:rsidP="00422E83">
      <w:pPr>
        <w:tabs>
          <w:tab w:val="left" w:pos="851"/>
        </w:tabs>
        <w:suppressAutoHyphens/>
        <w:spacing w:after="0" w:line="23" w:lineRule="atLeast"/>
        <w:jc w:val="center"/>
        <w:rPr>
          <w:rFonts w:ascii="Century Gothic" w:eastAsia="Times New Roman" w:hAnsi="Century Gothic" w:cstheme="minorHAnsi"/>
          <w:b/>
          <w:bCs/>
          <w:sz w:val="20"/>
          <w:szCs w:val="20"/>
          <w:lang w:eastAsia="ar-SA"/>
        </w:rPr>
      </w:pPr>
    </w:p>
    <w:p w14:paraId="358B9906" w14:textId="77777777" w:rsidR="0072609A" w:rsidRPr="00711112" w:rsidRDefault="0072609A" w:rsidP="00422E83">
      <w:pPr>
        <w:tabs>
          <w:tab w:val="left" w:pos="851"/>
        </w:tabs>
        <w:suppressAutoHyphens/>
        <w:spacing w:after="0" w:line="23" w:lineRule="atLeast"/>
        <w:jc w:val="center"/>
        <w:rPr>
          <w:rFonts w:ascii="Century Gothic" w:eastAsia="Times New Roman" w:hAnsi="Century Gothic" w:cstheme="minorHAnsi"/>
          <w:b/>
          <w:bCs/>
          <w:i/>
          <w:iCs/>
          <w:sz w:val="20"/>
          <w:szCs w:val="20"/>
          <w:lang w:eastAsia="ar-SA"/>
        </w:rPr>
      </w:pPr>
      <w:r w:rsidRPr="00711112">
        <w:rPr>
          <w:rFonts w:ascii="Century Gothic" w:eastAsia="Times New Roman" w:hAnsi="Century Gothic" w:cstheme="minorHAnsi"/>
          <w:b/>
          <w:bCs/>
          <w:i/>
          <w:iCs/>
          <w:sz w:val="20"/>
          <w:szCs w:val="20"/>
          <w:lang w:eastAsia="ar-SA"/>
        </w:rPr>
        <w:t>I. OPĆE ODREDBE</w:t>
      </w:r>
    </w:p>
    <w:p w14:paraId="477A4489" w14:textId="77777777" w:rsidR="0072609A" w:rsidRPr="00711112" w:rsidRDefault="0072609A" w:rsidP="00422E83">
      <w:pPr>
        <w:tabs>
          <w:tab w:val="left" w:pos="851"/>
        </w:tabs>
        <w:suppressAutoHyphens/>
        <w:spacing w:after="0" w:line="23" w:lineRule="atLeast"/>
        <w:ind w:left="1080"/>
        <w:rPr>
          <w:rFonts w:ascii="Century Gothic" w:eastAsia="Times New Roman" w:hAnsi="Century Gothic" w:cstheme="minorHAnsi"/>
          <w:b/>
          <w:bCs/>
          <w:sz w:val="20"/>
          <w:szCs w:val="20"/>
          <w:lang w:eastAsia="ar-SA"/>
        </w:rPr>
      </w:pPr>
    </w:p>
    <w:p w14:paraId="08DDFEDB" w14:textId="3F65C109" w:rsidR="0072609A" w:rsidRPr="00711112" w:rsidRDefault="0072609A" w:rsidP="00711112">
      <w:pPr>
        <w:tabs>
          <w:tab w:val="left" w:pos="851"/>
        </w:tabs>
        <w:suppressAutoHyphens/>
        <w:spacing w:after="0" w:line="23" w:lineRule="atLeast"/>
        <w:jc w:val="center"/>
        <w:rPr>
          <w:rFonts w:ascii="Century Gothic" w:eastAsia="Times New Roman" w:hAnsi="Century Gothic" w:cstheme="minorHAnsi"/>
          <w:b/>
          <w:bCs/>
          <w:sz w:val="20"/>
          <w:szCs w:val="20"/>
          <w:lang w:eastAsia="ar-SA"/>
        </w:rPr>
      </w:pPr>
      <w:r w:rsidRPr="00711112">
        <w:rPr>
          <w:rFonts w:ascii="Century Gothic" w:eastAsia="Times New Roman" w:hAnsi="Century Gothic" w:cstheme="minorHAnsi"/>
          <w:b/>
          <w:bCs/>
          <w:sz w:val="20"/>
          <w:szCs w:val="20"/>
          <w:lang w:eastAsia="ar-SA"/>
        </w:rPr>
        <w:t>Članak 1.</w:t>
      </w:r>
    </w:p>
    <w:p w14:paraId="4786E017" w14:textId="7AEA3962" w:rsidR="006F4C5B" w:rsidRPr="00711112" w:rsidRDefault="00A96F8B" w:rsidP="006F4C5B">
      <w:pPr>
        <w:tabs>
          <w:tab w:val="left" w:pos="851"/>
        </w:tabs>
        <w:suppressAutoHyphens/>
        <w:spacing w:after="0" w:line="23" w:lineRule="atLeast"/>
        <w:jc w:val="both"/>
        <w:rPr>
          <w:rFonts w:ascii="Century Gothic" w:eastAsia="Times New Roman" w:hAnsi="Century Gothic" w:cstheme="minorHAnsi"/>
          <w:bCs/>
          <w:sz w:val="20"/>
          <w:szCs w:val="20"/>
          <w:lang w:eastAsia="ar-SA"/>
        </w:rPr>
      </w:pPr>
      <w:r>
        <w:rPr>
          <w:rFonts w:ascii="Century Gothic" w:eastAsia="Times New Roman" w:hAnsi="Century Gothic" w:cstheme="minorHAnsi"/>
          <w:bCs/>
          <w:sz w:val="20"/>
          <w:szCs w:val="20"/>
          <w:lang w:eastAsia="ar-SA"/>
        </w:rPr>
        <w:t xml:space="preserve">(1) </w:t>
      </w:r>
      <w:r w:rsidR="006F4C5B" w:rsidRPr="00711112">
        <w:rPr>
          <w:rFonts w:ascii="Century Gothic" w:eastAsia="Times New Roman" w:hAnsi="Century Gothic" w:cstheme="minorHAnsi"/>
          <w:bCs/>
          <w:sz w:val="20"/>
          <w:szCs w:val="20"/>
          <w:lang w:eastAsia="ar-SA"/>
        </w:rPr>
        <w:t xml:space="preserve">Ovim Pravilnikom o provedbi postupaka jednostavne nabave (u daljnjem tekstu: Pravilnik) uređuju se pravila, uvjeti i način postupanja Javne ustanove </w:t>
      </w:r>
      <w:r w:rsidR="006F4C5B" w:rsidRPr="00711112">
        <w:rPr>
          <w:rFonts w:ascii="Century Gothic" w:eastAsia="Times New Roman" w:hAnsi="Century Gothic" w:cstheme="minorHAnsi"/>
          <w:sz w:val="20"/>
          <w:szCs w:val="20"/>
          <w:lang w:eastAsia="ar-SA"/>
        </w:rPr>
        <w:t xml:space="preserve">Zavod za prostorno uređenje Karlovačke županije </w:t>
      </w:r>
      <w:r w:rsidR="006F4C5B" w:rsidRPr="00711112">
        <w:rPr>
          <w:rFonts w:ascii="Century Gothic" w:eastAsia="Times New Roman" w:hAnsi="Century Gothic" w:cstheme="minorHAnsi"/>
          <w:bCs/>
          <w:sz w:val="20"/>
          <w:szCs w:val="20"/>
          <w:lang w:eastAsia="ar-SA"/>
        </w:rPr>
        <w:t xml:space="preserve">(u daljnjem tekstu: </w:t>
      </w:r>
      <w:r w:rsidR="00E528E0">
        <w:rPr>
          <w:rFonts w:ascii="Century Gothic" w:eastAsia="Times New Roman" w:hAnsi="Century Gothic" w:cstheme="minorHAnsi"/>
          <w:bCs/>
          <w:sz w:val="20"/>
          <w:szCs w:val="20"/>
          <w:lang w:eastAsia="ar-SA"/>
        </w:rPr>
        <w:t>Naručitelj</w:t>
      </w:r>
      <w:r w:rsidR="006F4C5B" w:rsidRPr="00711112">
        <w:rPr>
          <w:rFonts w:ascii="Century Gothic" w:eastAsia="Times New Roman" w:hAnsi="Century Gothic" w:cstheme="minorHAnsi"/>
          <w:bCs/>
          <w:sz w:val="20"/>
          <w:szCs w:val="20"/>
          <w:lang w:eastAsia="ar-SA"/>
        </w:rPr>
        <w:t>) u provedbi postupaka jednostavne nabave.</w:t>
      </w:r>
    </w:p>
    <w:p w14:paraId="1C4FA59A" w14:textId="77777777" w:rsidR="0072609A" w:rsidRDefault="0072609A" w:rsidP="00422E83">
      <w:pPr>
        <w:tabs>
          <w:tab w:val="left" w:pos="851"/>
        </w:tabs>
        <w:suppressAutoHyphens/>
        <w:spacing w:after="0" w:line="23" w:lineRule="atLeast"/>
        <w:jc w:val="both"/>
        <w:rPr>
          <w:rFonts w:ascii="Century Gothic" w:eastAsia="Times New Roman" w:hAnsi="Century Gothic" w:cstheme="minorHAnsi"/>
          <w:bCs/>
          <w:sz w:val="20"/>
          <w:szCs w:val="20"/>
          <w:lang w:eastAsia="ar-SA"/>
        </w:rPr>
      </w:pPr>
    </w:p>
    <w:p w14:paraId="17E4F216" w14:textId="77777777" w:rsidR="00A96F8B" w:rsidRPr="00711112" w:rsidRDefault="00A96F8B" w:rsidP="00422E83">
      <w:pPr>
        <w:tabs>
          <w:tab w:val="left" w:pos="851"/>
        </w:tabs>
        <w:suppressAutoHyphens/>
        <w:spacing w:after="0" w:line="23" w:lineRule="atLeast"/>
        <w:jc w:val="both"/>
        <w:rPr>
          <w:rFonts w:ascii="Century Gothic" w:eastAsia="Times New Roman" w:hAnsi="Century Gothic" w:cstheme="minorHAnsi"/>
          <w:bCs/>
          <w:sz w:val="20"/>
          <w:szCs w:val="20"/>
          <w:lang w:eastAsia="ar-SA"/>
        </w:rPr>
      </w:pPr>
    </w:p>
    <w:p w14:paraId="6D9D43C0" w14:textId="3DAB3C07" w:rsidR="0027181E" w:rsidRPr="00711112" w:rsidRDefault="0072609A" w:rsidP="00711112">
      <w:pPr>
        <w:tabs>
          <w:tab w:val="left" w:pos="851"/>
        </w:tabs>
        <w:suppressAutoHyphens/>
        <w:spacing w:after="0" w:line="23" w:lineRule="atLeast"/>
        <w:jc w:val="center"/>
        <w:rPr>
          <w:rFonts w:ascii="Century Gothic" w:eastAsia="Times New Roman" w:hAnsi="Century Gothic" w:cstheme="minorHAnsi"/>
          <w:b/>
          <w:bCs/>
          <w:sz w:val="20"/>
          <w:szCs w:val="20"/>
          <w:lang w:eastAsia="ar-SA"/>
        </w:rPr>
      </w:pPr>
      <w:r w:rsidRPr="00711112">
        <w:rPr>
          <w:rFonts w:ascii="Century Gothic" w:eastAsia="Times New Roman" w:hAnsi="Century Gothic" w:cstheme="minorHAnsi"/>
          <w:b/>
          <w:bCs/>
          <w:sz w:val="20"/>
          <w:szCs w:val="20"/>
          <w:lang w:eastAsia="ar-SA"/>
        </w:rPr>
        <w:t>Članak 2.</w:t>
      </w:r>
    </w:p>
    <w:p w14:paraId="453D16BC" w14:textId="58C58C19" w:rsidR="0027181E" w:rsidRPr="00711112" w:rsidRDefault="00A96F8B" w:rsidP="00422E83">
      <w:pPr>
        <w:suppressAutoHyphens/>
        <w:spacing w:after="0" w:line="23" w:lineRule="atLeast"/>
        <w:jc w:val="both"/>
        <w:rPr>
          <w:rFonts w:ascii="Century Gothic" w:eastAsia="Times New Roman" w:hAnsi="Century Gothic" w:cstheme="minorHAnsi"/>
          <w:sz w:val="20"/>
          <w:szCs w:val="20"/>
          <w:lang w:eastAsia="zh-CN"/>
        </w:rPr>
      </w:pPr>
      <w:r>
        <w:rPr>
          <w:rFonts w:ascii="Century Gothic" w:eastAsia="Times New Roman" w:hAnsi="Century Gothic" w:cstheme="minorHAnsi"/>
          <w:bCs/>
          <w:sz w:val="20"/>
          <w:szCs w:val="20"/>
          <w:lang w:eastAsia="ar-SA"/>
        </w:rPr>
        <w:t xml:space="preserve">(1) </w:t>
      </w:r>
      <w:r w:rsidR="0027181E" w:rsidRPr="00711112">
        <w:rPr>
          <w:rFonts w:ascii="Century Gothic" w:eastAsia="Times New Roman" w:hAnsi="Century Gothic" w:cstheme="minorHAnsi"/>
          <w:bCs/>
          <w:sz w:val="20"/>
          <w:szCs w:val="20"/>
          <w:lang w:eastAsia="ar-SA"/>
        </w:rPr>
        <w:t>Jednostavna nabava je nabava robe</w:t>
      </w:r>
      <w:r w:rsidR="00E650EB">
        <w:rPr>
          <w:rFonts w:ascii="Century Gothic" w:eastAsia="Times New Roman" w:hAnsi="Century Gothic" w:cstheme="minorHAnsi"/>
          <w:bCs/>
          <w:sz w:val="20"/>
          <w:szCs w:val="20"/>
          <w:lang w:eastAsia="ar-SA"/>
        </w:rPr>
        <w:t>,</w:t>
      </w:r>
      <w:r w:rsidR="00FD7E15">
        <w:rPr>
          <w:rFonts w:ascii="Century Gothic" w:eastAsia="Times New Roman" w:hAnsi="Century Gothic" w:cstheme="minorHAnsi"/>
          <w:bCs/>
          <w:sz w:val="20"/>
          <w:szCs w:val="20"/>
          <w:lang w:eastAsia="ar-SA"/>
        </w:rPr>
        <w:t xml:space="preserve"> </w:t>
      </w:r>
      <w:r w:rsidR="0027181E" w:rsidRPr="00711112">
        <w:rPr>
          <w:rFonts w:ascii="Century Gothic" w:eastAsia="Times New Roman" w:hAnsi="Century Gothic" w:cstheme="minorHAnsi"/>
          <w:bCs/>
          <w:sz w:val="20"/>
          <w:szCs w:val="20"/>
          <w:lang w:eastAsia="ar-SA"/>
        </w:rPr>
        <w:t>usluga</w:t>
      </w:r>
      <w:r w:rsidR="00E650EB">
        <w:rPr>
          <w:rFonts w:ascii="Century Gothic" w:eastAsia="Times New Roman" w:hAnsi="Century Gothic" w:cstheme="minorHAnsi"/>
          <w:bCs/>
          <w:sz w:val="20"/>
          <w:szCs w:val="20"/>
          <w:lang w:eastAsia="ar-SA"/>
        </w:rPr>
        <w:t xml:space="preserve"> i provedbe projektnih natječaja</w:t>
      </w:r>
      <w:r w:rsidR="00FD7E15">
        <w:rPr>
          <w:rFonts w:ascii="Century Gothic" w:eastAsia="Times New Roman" w:hAnsi="Century Gothic" w:cstheme="minorHAnsi"/>
          <w:bCs/>
          <w:sz w:val="20"/>
          <w:szCs w:val="20"/>
          <w:lang w:eastAsia="ar-SA"/>
        </w:rPr>
        <w:t xml:space="preserve"> </w:t>
      </w:r>
      <w:r w:rsidR="0027181E" w:rsidRPr="00711112">
        <w:rPr>
          <w:rFonts w:ascii="Century Gothic" w:eastAsia="Times New Roman" w:hAnsi="Century Gothic" w:cstheme="minorHAnsi"/>
          <w:bCs/>
          <w:sz w:val="20"/>
          <w:szCs w:val="20"/>
          <w:lang w:eastAsia="ar-SA"/>
        </w:rPr>
        <w:t xml:space="preserve">procijenjene vrijednosti manje od </w:t>
      </w:r>
      <w:r w:rsidR="00957DE4">
        <w:rPr>
          <w:rFonts w:ascii="Century Gothic" w:eastAsia="Times New Roman" w:hAnsi="Century Gothic" w:cstheme="minorHAnsi"/>
          <w:sz w:val="20"/>
          <w:szCs w:val="20"/>
          <w:lang w:eastAsia="zh-CN"/>
        </w:rPr>
        <w:t>50.000</w:t>
      </w:r>
      <w:r w:rsidR="00711112">
        <w:rPr>
          <w:rFonts w:ascii="Century Gothic" w:eastAsia="Times New Roman" w:hAnsi="Century Gothic" w:cstheme="minorHAnsi"/>
          <w:sz w:val="20"/>
          <w:szCs w:val="20"/>
          <w:lang w:eastAsia="zh-CN"/>
        </w:rPr>
        <w:t>,00</w:t>
      </w:r>
      <w:r w:rsidR="0027181E" w:rsidRPr="00711112">
        <w:rPr>
          <w:rFonts w:ascii="Century Gothic" w:eastAsia="Times New Roman" w:hAnsi="Century Gothic" w:cstheme="minorHAnsi"/>
          <w:sz w:val="20"/>
          <w:szCs w:val="20"/>
          <w:lang w:eastAsia="zh-CN"/>
        </w:rPr>
        <w:t xml:space="preserve"> </w:t>
      </w:r>
      <w:r w:rsidR="00957DE4">
        <w:rPr>
          <w:rFonts w:ascii="Century Gothic" w:eastAsia="Times New Roman" w:hAnsi="Century Gothic" w:cstheme="minorHAnsi"/>
          <w:sz w:val="20"/>
          <w:szCs w:val="20"/>
          <w:lang w:eastAsia="zh-CN"/>
        </w:rPr>
        <w:t>€</w:t>
      </w:r>
      <w:r w:rsidR="00FD7E15">
        <w:rPr>
          <w:rFonts w:ascii="Century Gothic" w:eastAsia="Times New Roman" w:hAnsi="Century Gothic" w:cstheme="minorHAnsi"/>
          <w:sz w:val="20"/>
          <w:szCs w:val="20"/>
          <w:lang w:eastAsia="zh-CN"/>
        </w:rPr>
        <w:t xml:space="preserve"> bez PDV-a</w:t>
      </w:r>
      <w:r w:rsidR="0027181E" w:rsidRPr="00711112">
        <w:rPr>
          <w:rFonts w:ascii="Century Gothic" w:eastAsia="Times New Roman" w:hAnsi="Century Gothic" w:cstheme="minorHAnsi"/>
          <w:bCs/>
          <w:sz w:val="20"/>
          <w:szCs w:val="20"/>
          <w:lang w:eastAsia="ar-SA"/>
        </w:rPr>
        <w:t xml:space="preserve">, odnosno radova procijenjene vrijednosti manje od </w:t>
      </w:r>
      <w:r w:rsidR="00957DE4">
        <w:rPr>
          <w:rFonts w:ascii="Century Gothic" w:eastAsia="Times New Roman" w:hAnsi="Century Gothic" w:cstheme="minorHAnsi"/>
          <w:sz w:val="20"/>
          <w:szCs w:val="20"/>
          <w:lang w:eastAsia="zh-CN"/>
        </w:rPr>
        <w:t>100.000,00 €</w:t>
      </w:r>
      <w:r w:rsidR="00FD7E15">
        <w:rPr>
          <w:rFonts w:ascii="Century Gothic" w:eastAsia="Times New Roman" w:hAnsi="Century Gothic" w:cstheme="minorHAnsi"/>
          <w:sz w:val="20"/>
          <w:szCs w:val="20"/>
          <w:lang w:eastAsia="zh-CN"/>
        </w:rPr>
        <w:t xml:space="preserve"> bez PDV-a</w:t>
      </w:r>
      <w:r w:rsidR="0027181E" w:rsidRPr="00711112">
        <w:rPr>
          <w:rFonts w:ascii="Century Gothic" w:eastAsia="Times New Roman" w:hAnsi="Century Gothic" w:cstheme="minorHAnsi"/>
          <w:sz w:val="20"/>
          <w:szCs w:val="20"/>
          <w:lang w:eastAsia="zh-CN"/>
        </w:rPr>
        <w:t xml:space="preserve"> </w:t>
      </w:r>
      <w:r w:rsidR="0027181E" w:rsidRPr="00711112">
        <w:rPr>
          <w:rFonts w:ascii="Century Gothic" w:eastAsia="Times New Roman" w:hAnsi="Century Gothic" w:cstheme="minorHAnsi"/>
          <w:bCs/>
          <w:sz w:val="20"/>
          <w:szCs w:val="20"/>
          <w:lang w:eastAsia="ar-SA"/>
        </w:rPr>
        <w:t xml:space="preserve">na koju se sukladno </w:t>
      </w:r>
      <w:r w:rsidR="00E650EB">
        <w:rPr>
          <w:rFonts w:ascii="Century Gothic" w:eastAsia="Times New Roman" w:hAnsi="Century Gothic" w:cstheme="minorHAnsi"/>
          <w:bCs/>
          <w:sz w:val="20"/>
          <w:szCs w:val="20"/>
          <w:lang w:eastAsia="ar-SA"/>
        </w:rPr>
        <w:t>odredbama</w:t>
      </w:r>
      <w:r w:rsidR="0027181E" w:rsidRPr="00711112">
        <w:rPr>
          <w:rFonts w:ascii="Century Gothic" w:eastAsia="Times New Roman" w:hAnsi="Century Gothic" w:cstheme="minorHAnsi"/>
          <w:bCs/>
          <w:sz w:val="20"/>
          <w:szCs w:val="20"/>
          <w:lang w:eastAsia="ar-SA"/>
        </w:rPr>
        <w:t xml:space="preserve"> Zakona o javnoj nabavi </w:t>
      </w:r>
      <w:r w:rsidR="00E650EB">
        <w:rPr>
          <w:rFonts w:ascii="Century Gothic" w:eastAsia="Times New Roman" w:hAnsi="Century Gothic" w:cstheme="minorHAnsi"/>
          <w:bCs/>
          <w:sz w:val="20"/>
          <w:szCs w:val="20"/>
          <w:lang w:eastAsia="ar-SA"/>
        </w:rPr>
        <w:t>(</w:t>
      </w:r>
      <w:r w:rsidR="0027181E" w:rsidRPr="00711112">
        <w:rPr>
          <w:rFonts w:ascii="Century Gothic" w:eastAsia="Times New Roman" w:hAnsi="Century Gothic" w:cstheme="minorHAnsi"/>
          <w:bCs/>
          <w:sz w:val="20"/>
          <w:szCs w:val="20"/>
          <w:lang w:eastAsia="ar-SA"/>
        </w:rPr>
        <w:t xml:space="preserve">u daljnjem tekstu: </w:t>
      </w:r>
      <w:bookmarkStart w:id="3" w:name="_Hlk7518682"/>
      <w:r w:rsidR="0027181E" w:rsidRPr="00711112">
        <w:rPr>
          <w:rFonts w:ascii="Century Gothic" w:eastAsia="Times New Roman" w:hAnsi="Century Gothic" w:cstheme="minorHAnsi"/>
          <w:bCs/>
          <w:sz w:val="20"/>
          <w:szCs w:val="20"/>
          <w:lang w:eastAsia="ar-SA"/>
        </w:rPr>
        <w:t>ZJN</w:t>
      </w:r>
      <w:bookmarkEnd w:id="3"/>
      <w:r w:rsidR="0027181E" w:rsidRPr="00711112">
        <w:rPr>
          <w:rFonts w:ascii="Century Gothic" w:eastAsia="Times New Roman" w:hAnsi="Century Gothic" w:cstheme="minorHAnsi"/>
          <w:bCs/>
          <w:sz w:val="20"/>
          <w:szCs w:val="20"/>
          <w:lang w:eastAsia="ar-SA"/>
        </w:rPr>
        <w:t xml:space="preserve">) </w:t>
      </w:r>
      <w:r w:rsidR="00E650EB">
        <w:rPr>
          <w:rFonts w:ascii="Century Gothic" w:eastAsia="Times New Roman" w:hAnsi="Century Gothic" w:cstheme="minorHAnsi"/>
          <w:bCs/>
          <w:sz w:val="20"/>
          <w:szCs w:val="20"/>
          <w:lang w:eastAsia="ar-SA"/>
        </w:rPr>
        <w:t>ne postoji obveza provedbe javne nabave</w:t>
      </w:r>
      <w:r w:rsidR="0027181E" w:rsidRPr="00711112">
        <w:rPr>
          <w:rFonts w:ascii="Century Gothic" w:eastAsia="Times New Roman" w:hAnsi="Century Gothic" w:cstheme="minorHAnsi"/>
          <w:bCs/>
          <w:sz w:val="20"/>
          <w:szCs w:val="20"/>
          <w:lang w:eastAsia="ar-SA"/>
        </w:rPr>
        <w:t>.</w:t>
      </w:r>
    </w:p>
    <w:p w14:paraId="539DF90C" w14:textId="77777777" w:rsidR="0027181E" w:rsidRDefault="0027181E" w:rsidP="00422E83">
      <w:pPr>
        <w:tabs>
          <w:tab w:val="left" w:pos="851"/>
        </w:tabs>
        <w:suppressAutoHyphens/>
        <w:spacing w:after="0" w:line="23" w:lineRule="atLeast"/>
        <w:rPr>
          <w:rFonts w:ascii="Century Gothic" w:eastAsia="Times New Roman" w:hAnsi="Century Gothic" w:cstheme="minorHAnsi"/>
          <w:b/>
          <w:bCs/>
          <w:sz w:val="20"/>
          <w:szCs w:val="20"/>
          <w:lang w:eastAsia="ar-SA"/>
        </w:rPr>
      </w:pPr>
    </w:p>
    <w:p w14:paraId="528DB930" w14:textId="77777777" w:rsidR="00E528E0" w:rsidRPr="00711112" w:rsidRDefault="00E528E0" w:rsidP="00422E83">
      <w:pPr>
        <w:tabs>
          <w:tab w:val="left" w:pos="851"/>
        </w:tabs>
        <w:suppressAutoHyphens/>
        <w:spacing w:after="0" w:line="23" w:lineRule="atLeast"/>
        <w:rPr>
          <w:rFonts w:ascii="Century Gothic" w:eastAsia="Times New Roman" w:hAnsi="Century Gothic" w:cstheme="minorHAnsi"/>
          <w:b/>
          <w:bCs/>
          <w:sz w:val="20"/>
          <w:szCs w:val="20"/>
          <w:lang w:eastAsia="ar-SA"/>
        </w:rPr>
      </w:pPr>
    </w:p>
    <w:p w14:paraId="78865F16" w14:textId="337B2C23" w:rsidR="00A96F8B" w:rsidRPr="00711112" w:rsidRDefault="00A96F8B" w:rsidP="00A96F8B">
      <w:pPr>
        <w:spacing w:after="0" w:line="23" w:lineRule="atLeast"/>
        <w:ind w:leftChars="-1" w:hangingChars="1" w:hanging="2"/>
        <w:jc w:val="center"/>
        <w:textDirection w:val="btLr"/>
        <w:textAlignment w:val="top"/>
        <w:outlineLvl w:val="0"/>
        <w:rPr>
          <w:rFonts w:ascii="Century Gothic" w:eastAsia="Calibri" w:hAnsi="Century Gothic" w:cs="Calibri"/>
          <w:b/>
          <w:bCs/>
          <w:position w:val="-1"/>
          <w:sz w:val="20"/>
          <w:szCs w:val="20"/>
          <w:lang w:eastAsia="zh-CN"/>
        </w:rPr>
      </w:pPr>
      <w:r w:rsidRPr="00711112">
        <w:rPr>
          <w:rFonts w:ascii="Century Gothic" w:eastAsia="Calibri" w:hAnsi="Century Gothic" w:cs="Calibri"/>
          <w:b/>
          <w:bCs/>
          <w:position w:val="-1"/>
          <w:sz w:val="20"/>
          <w:szCs w:val="20"/>
          <w:lang w:eastAsia="zh-CN"/>
        </w:rPr>
        <w:t xml:space="preserve">Članak </w:t>
      </w:r>
      <w:r>
        <w:rPr>
          <w:rFonts w:ascii="Century Gothic" w:eastAsia="Calibri" w:hAnsi="Century Gothic" w:cs="Calibri"/>
          <w:b/>
          <w:bCs/>
          <w:position w:val="-1"/>
          <w:sz w:val="20"/>
          <w:szCs w:val="20"/>
          <w:lang w:eastAsia="zh-CN"/>
        </w:rPr>
        <w:t>3</w:t>
      </w:r>
      <w:r w:rsidRPr="00711112">
        <w:rPr>
          <w:rFonts w:ascii="Century Gothic" w:eastAsia="Calibri" w:hAnsi="Century Gothic" w:cs="Calibri"/>
          <w:b/>
          <w:bCs/>
          <w:position w:val="-1"/>
          <w:sz w:val="20"/>
          <w:szCs w:val="20"/>
          <w:lang w:eastAsia="zh-CN"/>
        </w:rPr>
        <w:t>.</w:t>
      </w:r>
    </w:p>
    <w:p w14:paraId="55FAC36E" w14:textId="084943FA" w:rsidR="00A96F8B" w:rsidRDefault="00A96F8B" w:rsidP="00A96F8B">
      <w:pPr>
        <w:spacing w:after="0" w:line="23" w:lineRule="atLeast"/>
        <w:ind w:leftChars="-1" w:hangingChars="1" w:hanging="2"/>
        <w:jc w:val="both"/>
        <w:textDirection w:val="btLr"/>
        <w:textAlignment w:val="top"/>
        <w:outlineLvl w:val="0"/>
        <w:rPr>
          <w:rFonts w:ascii="Century Gothic" w:eastAsia="Calibri" w:hAnsi="Century Gothic" w:cs="Calibri"/>
          <w:position w:val="-1"/>
          <w:sz w:val="20"/>
          <w:szCs w:val="20"/>
          <w:lang w:eastAsia="zh-CN"/>
        </w:rPr>
      </w:pPr>
      <w:r>
        <w:rPr>
          <w:rFonts w:ascii="Century Gothic" w:eastAsia="Calibri" w:hAnsi="Century Gothic" w:cs="Calibri"/>
          <w:position w:val="-1"/>
          <w:sz w:val="20"/>
          <w:szCs w:val="20"/>
          <w:lang w:eastAsia="zh-CN"/>
        </w:rPr>
        <w:t xml:space="preserve">(1) </w:t>
      </w:r>
      <w:r w:rsidRPr="00711112">
        <w:rPr>
          <w:rFonts w:ascii="Century Gothic" w:eastAsia="Calibri" w:hAnsi="Century Gothic" w:cs="Calibri"/>
          <w:position w:val="-1"/>
          <w:sz w:val="20"/>
          <w:szCs w:val="20"/>
          <w:lang w:eastAsia="zh-CN"/>
        </w:rPr>
        <w:t>Izrazi koji se koriste u ovom Pravilniku, a koji imaju rodno značenje, bez obzira jesu li korišteni u muškom ili ženskom rodu, obuhvaćaju na jednak način i muški i ženski rod.</w:t>
      </w:r>
    </w:p>
    <w:p w14:paraId="1028374B" w14:textId="77777777" w:rsidR="00A96F8B" w:rsidRPr="00711112" w:rsidRDefault="00A96F8B" w:rsidP="00A96F8B">
      <w:pPr>
        <w:spacing w:after="0" w:line="23" w:lineRule="atLeast"/>
        <w:ind w:leftChars="-1" w:hangingChars="1" w:hanging="2"/>
        <w:jc w:val="both"/>
        <w:textDirection w:val="btLr"/>
        <w:textAlignment w:val="top"/>
        <w:outlineLvl w:val="0"/>
        <w:rPr>
          <w:rFonts w:ascii="Century Gothic" w:eastAsia="Calibri" w:hAnsi="Century Gothic" w:cs="Calibri"/>
          <w:position w:val="-1"/>
          <w:sz w:val="20"/>
          <w:szCs w:val="20"/>
          <w:lang w:eastAsia="zh-CN"/>
        </w:rPr>
      </w:pPr>
    </w:p>
    <w:p w14:paraId="71DDF409" w14:textId="77777777" w:rsidR="00A96F8B" w:rsidRPr="00711112" w:rsidRDefault="00A96F8B" w:rsidP="00A96F8B">
      <w:pPr>
        <w:spacing w:after="0" w:line="23" w:lineRule="atLeast"/>
        <w:ind w:leftChars="-1" w:hangingChars="1" w:hanging="2"/>
        <w:jc w:val="both"/>
        <w:textDirection w:val="btLr"/>
        <w:textAlignment w:val="top"/>
        <w:outlineLvl w:val="0"/>
        <w:rPr>
          <w:rFonts w:ascii="Century Gothic" w:eastAsia="Calibri" w:hAnsi="Century Gothic" w:cs="Calibri"/>
          <w:position w:val="-1"/>
          <w:sz w:val="20"/>
          <w:szCs w:val="20"/>
          <w:lang w:val="en-US" w:eastAsia="zh-CN"/>
        </w:rPr>
      </w:pPr>
    </w:p>
    <w:p w14:paraId="6AE7FB85" w14:textId="4F8A7C5A" w:rsidR="00A96F8B" w:rsidRPr="00711112" w:rsidRDefault="00A96F8B" w:rsidP="00A96F8B">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Pr>
          <w:rFonts w:ascii="Century Gothic" w:eastAsia="Times New Roman" w:hAnsi="Century Gothic" w:cs="Calibri"/>
          <w:b/>
          <w:bCs/>
          <w:sz w:val="20"/>
          <w:szCs w:val="20"/>
          <w:lang w:eastAsia="ar-SA"/>
        </w:rPr>
        <w:t>4</w:t>
      </w:r>
      <w:r w:rsidRPr="00711112">
        <w:rPr>
          <w:rFonts w:ascii="Century Gothic" w:eastAsia="Times New Roman" w:hAnsi="Century Gothic" w:cs="Calibri"/>
          <w:b/>
          <w:bCs/>
          <w:sz w:val="20"/>
          <w:szCs w:val="20"/>
          <w:lang w:eastAsia="ar-SA"/>
        </w:rPr>
        <w:t>.</w:t>
      </w:r>
    </w:p>
    <w:p w14:paraId="00E62189" w14:textId="19BB9272" w:rsidR="00850421" w:rsidRPr="004160CE" w:rsidRDefault="00A96F8B"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(1) Naručitelj</w:t>
      </w:r>
      <w:r w:rsidRPr="00711112">
        <w:rPr>
          <w:rFonts w:ascii="Century Gothic" w:eastAsia="Times New Roman" w:hAnsi="Century Gothic" w:cs="Calibri"/>
          <w:sz w:val="20"/>
          <w:szCs w:val="20"/>
          <w:lang w:eastAsia="hr-HR"/>
        </w:rPr>
        <w:t xml:space="preserve"> samostalno priprema i provodi postupke jednostavne nabave.</w:t>
      </w:r>
    </w:p>
    <w:p w14:paraId="27E98A1F" w14:textId="77777777" w:rsidR="00A96F8B" w:rsidRPr="00711112" w:rsidRDefault="00A96F8B" w:rsidP="00422E83">
      <w:pPr>
        <w:tabs>
          <w:tab w:val="left" w:pos="851"/>
        </w:tabs>
        <w:suppressAutoHyphens/>
        <w:spacing w:after="0" w:line="23" w:lineRule="atLeast"/>
        <w:contextualSpacing/>
        <w:jc w:val="both"/>
        <w:rPr>
          <w:rFonts w:ascii="Century Gothic" w:eastAsia="Times New Roman" w:hAnsi="Century Gothic" w:cstheme="minorHAnsi"/>
          <w:bCs/>
          <w:sz w:val="20"/>
          <w:szCs w:val="20"/>
          <w:lang w:eastAsia="ar-SA"/>
        </w:rPr>
      </w:pPr>
    </w:p>
    <w:p w14:paraId="1F1A1903" w14:textId="1B2EF008" w:rsidR="0072609A" w:rsidRDefault="00BF3E08" w:rsidP="00711112">
      <w:pPr>
        <w:tabs>
          <w:tab w:val="left" w:pos="851"/>
        </w:tabs>
        <w:suppressAutoHyphens/>
        <w:spacing w:after="0" w:line="23" w:lineRule="atLeast"/>
        <w:jc w:val="center"/>
        <w:rPr>
          <w:rFonts w:ascii="Century Gothic" w:eastAsia="Times New Roman" w:hAnsi="Century Gothic" w:cstheme="minorHAnsi"/>
          <w:b/>
          <w:bCs/>
          <w:i/>
          <w:iCs/>
          <w:sz w:val="20"/>
          <w:szCs w:val="20"/>
          <w:lang w:eastAsia="ar-SA"/>
        </w:rPr>
      </w:pPr>
      <w:r w:rsidRPr="00BF3E08">
        <w:rPr>
          <w:rFonts w:ascii="Century Gothic" w:eastAsia="Times New Roman" w:hAnsi="Century Gothic" w:cstheme="minorHAnsi"/>
          <w:b/>
          <w:bCs/>
          <w:i/>
          <w:iCs/>
          <w:sz w:val="20"/>
          <w:szCs w:val="20"/>
          <w:lang w:eastAsia="ar-SA"/>
        </w:rPr>
        <w:t>II. NAČELA</w:t>
      </w:r>
    </w:p>
    <w:p w14:paraId="131F082F" w14:textId="77777777" w:rsidR="00BF3E08" w:rsidRPr="00BF3E08" w:rsidRDefault="00BF3E08" w:rsidP="00711112">
      <w:pPr>
        <w:tabs>
          <w:tab w:val="left" w:pos="851"/>
        </w:tabs>
        <w:suppressAutoHyphens/>
        <w:spacing w:after="0" w:line="23" w:lineRule="atLeast"/>
        <w:jc w:val="center"/>
        <w:rPr>
          <w:rFonts w:ascii="Century Gothic" w:eastAsia="Times New Roman" w:hAnsi="Century Gothic" w:cstheme="minorHAnsi"/>
          <w:b/>
          <w:bCs/>
          <w:i/>
          <w:iCs/>
          <w:sz w:val="20"/>
          <w:szCs w:val="20"/>
          <w:lang w:eastAsia="ar-SA"/>
        </w:rPr>
      </w:pPr>
    </w:p>
    <w:p w14:paraId="7BC91564" w14:textId="61EF082E" w:rsidR="009D1296" w:rsidRDefault="0072609A" w:rsidP="00711112">
      <w:pPr>
        <w:tabs>
          <w:tab w:val="left" w:pos="851"/>
        </w:tabs>
        <w:suppressAutoHyphens/>
        <w:spacing w:after="0" w:line="23" w:lineRule="atLeast"/>
        <w:jc w:val="center"/>
        <w:rPr>
          <w:rFonts w:ascii="Century Gothic" w:eastAsia="Times New Roman" w:hAnsi="Century Gothic" w:cstheme="minorHAnsi"/>
          <w:b/>
          <w:bCs/>
          <w:sz w:val="20"/>
          <w:szCs w:val="20"/>
          <w:lang w:eastAsia="ar-SA"/>
        </w:rPr>
      </w:pPr>
      <w:r w:rsidRPr="00711112">
        <w:rPr>
          <w:rFonts w:ascii="Century Gothic" w:eastAsia="Times New Roman" w:hAnsi="Century Gothic" w:cstheme="minorHAnsi"/>
          <w:b/>
          <w:bCs/>
          <w:sz w:val="20"/>
          <w:szCs w:val="20"/>
          <w:lang w:eastAsia="ar-SA"/>
        </w:rPr>
        <w:t xml:space="preserve">Članak </w:t>
      </w:r>
      <w:r w:rsidR="00A96F8B">
        <w:rPr>
          <w:rFonts w:ascii="Century Gothic" w:eastAsia="Times New Roman" w:hAnsi="Century Gothic" w:cstheme="minorHAnsi"/>
          <w:b/>
          <w:bCs/>
          <w:sz w:val="20"/>
          <w:szCs w:val="20"/>
          <w:lang w:eastAsia="ar-SA"/>
        </w:rPr>
        <w:t>5</w:t>
      </w:r>
      <w:r w:rsidRPr="00711112">
        <w:rPr>
          <w:rFonts w:ascii="Century Gothic" w:eastAsia="Times New Roman" w:hAnsi="Century Gothic" w:cstheme="minorHAnsi"/>
          <w:b/>
          <w:bCs/>
          <w:sz w:val="20"/>
          <w:szCs w:val="20"/>
          <w:lang w:eastAsia="ar-SA"/>
        </w:rPr>
        <w:t>.</w:t>
      </w:r>
    </w:p>
    <w:p w14:paraId="3CC15E1A" w14:textId="6B97FF0B" w:rsidR="00A96F8B" w:rsidRPr="00A96F8B" w:rsidRDefault="00A96F8B" w:rsidP="00A96F8B">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(1) </w:t>
      </w:r>
      <w:r w:rsidRPr="00711112">
        <w:rPr>
          <w:rFonts w:ascii="Century Gothic" w:eastAsia="Times New Roman" w:hAnsi="Century Gothic" w:cs="Calibri"/>
          <w:bCs/>
          <w:sz w:val="20"/>
          <w:szCs w:val="20"/>
          <w:lang w:eastAsia="ar-SA"/>
        </w:rPr>
        <w:t xml:space="preserve">U provedbi postupaka jednostavne nabave roba, radova i usluga, osim ovog Pravilnika, obvezno se primjenjuju i drugi važeći zakonski i podzakonski akti, kao i interni akti </w:t>
      </w:r>
      <w:r>
        <w:rPr>
          <w:rFonts w:ascii="Century Gothic" w:eastAsia="Times New Roman" w:hAnsi="Century Gothic" w:cs="Calibri"/>
          <w:bCs/>
          <w:sz w:val="20"/>
          <w:szCs w:val="20"/>
          <w:lang w:eastAsia="ar-SA"/>
        </w:rPr>
        <w:t>Naručitelja</w:t>
      </w:r>
      <w:r w:rsidRPr="00711112">
        <w:rPr>
          <w:rFonts w:ascii="Century Gothic" w:eastAsia="Times New Roman" w:hAnsi="Century Gothic" w:cs="Calibri"/>
          <w:bCs/>
          <w:sz w:val="20"/>
          <w:szCs w:val="20"/>
          <w:lang w:eastAsia="ar-SA"/>
        </w:rPr>
        <w:t xml:space="preserve"> koji uređuju područja djelatnosti povezane s pojedinim predmetom nabave, uzimajući u obzir temeljna načela javne nabave utvrđena ZJN i mogućnosti primjene elektroničkih sredstava komunikacije.</w:t>
      </w:r>
    </w:p>
    <w:p w14:paraId="7C5F7A37" w14:textId="1A83315E" w:rsidR="00A96F8B" w:rsidRDefault="00A96F8B" w:rsidP="00E528E0">
      <w:pPr>
        <w:tabs>
          <w:tab w:val="left" w:pos="851"/>
        </w:tabs>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w:t>
      </w:r>
      <w:r w:rsidR="00957DE4">
        <w:rPr>
          <w:rFonts w:ascii="Century Gothic" w:eastAsia="Times New Roman" w:hAnsi="Century Gothic" w:cs="Calibri"/>
          <w:bCs/>
          <w:sz w:val="20"/>
          <w:szCs w:val="20"/>
          <w:lang w:eastAsia="ar-SA"/>
        </w:rPr>
        <w:t xml:space="preserve">Prilikom provođenja postupaka </w:t>
      </w:r>
      <w:r w:rsidR="00E650EB">
        <w:rPr>
          <w:rFonts w:ascii="Century Gothic" w:eastAsia="Times New Roman" w:hAnsi="Century Gothic" w:cs="Calibri"/>
          <w:bCs/>
          <w:sz w:val="20"/>
          <w:szCs w:val="20"/>
          <w:lang w:eastAsia="ar-SA"/>
        </w:rPr>
        <w:t xml:space="preserve">jednostavne nabave </w:t>
      </w:r>
      <w:r w:rsidR="00957DE4">
        <w:rPr>
          <w:rFonts w:ascii="Century Gothic" w:eastAsia="Times New Roman" w:hAnsi="Century Gothic" w:cs="Calibri"/>
          <w:bCs/>
          <w:sz w:val="20"/>
          <w:szCs w:val="20"/>
          <w:lang w:eastAsia="ar-SA"/>
        </w:rPr>
        <w:t xml:space="preserve">koje uređuje ovaj Pravilnik, Naručitelj je obvezan, u odnosu na sve gospodarske subjekte poštovati načelo slobode kretanja robe, načelo slobode poslovnog </w:t>
      </w:r>
      <w:proofErr w:type="spellStart"/>
      <w:r w:rsidR="00957DE4">
        <w:rPr>
          <w:rFonts w:ascii="Century Gothic" w:eastAsia="Times New Roman" w:hAnsi="Century Gothic" w:cs="Calibri"/>
          <w:bCs/>
          <w:sz w:val="20"/>
          <w:szCs w:val="20"/>
          <w:lang w:eastAsia="ar-SA"/>
        </w:rPr>
        <w:t>nastana</w:t>
      </w:r>
      <w:proofErr w:type="spellEnd"/>
      <w:r w:rsidR="00957DE4">
        <w:rPr>
          <w:rFonts w:ascii="Century Gothic" w:eastAsia="Times New Roman" w:hAnsi="Century Gothic" w:cs="Calibri"/>
          <w:bCs/>
          <w:sz w:val="20"/>
          <w:szCs w:val="20"/>
          <w:lang w:eastAsia="ar-SA"/>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730B37CD" w14:textId="5944EA29" w:rsidR="00A96F8B" w:rsidRPr="00724CF4" w:rsidRDefault="00A96F8B" w:rsidP="00E528E0">
      <w:pPr>
        <w:tabs>
          <w:tab w:val="left" w:pos="851"/>
        </w:tabs>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lastRenderedPageBreak/>
        <w:t xml:space="preserve">(3) </w:t>
      </w:r>
      <w:r w:rsidR="00E528E0">
        <w:rPr>
          <w:rFonts w:ascii="Century Gothic" w:eastAsia="Times New Roman" w:hAnsi="Century Gothic" w:cstheme="minorHAnsi"/>
          <w:bCs/>
          <w:sz w:val="20"/>
          <w:szCs w:val="20"/>
          <w:lang w:eastAsia="ar-SA"/>
        </w:rPr>
        <w:t>Naručitelj</w:t>
      </w:r>
      <w:r w:rsidR="00E528E0" w:rsidRPr="00711112">
        <w:rPr>
          <w:rFonts w:ascii="Century Gothic" w:eastAsia="Times New Roman" w:hAnsi="Century Gothic" w:cstheme="minorHAnsi"/>
          <w:bCs/>
          <w:sz w:val="20"/>
          <w:szCs w:val="20"/>
          <w:lang w:eastAsia="ar-SA"/>
        </w:rPr>
        <w:t xml:space="preserve"> je obvezan primjenjivati odredbe ovog Pravilnika na način koji omogućava učinkovitu nabavu te ekonomično i svrhovito trošenje javnih sredstava.</w:t>
      </w:r>
    </w:p>
    <w:p w14:paraId="2F9B7945" w14:textId="77777777" w:rsidR="00E528E0" w:rsidRDefault="00E528E0" w:rsidP="00E528E0">
      <w:pPr>
        <w:tabs>
          <w:tab w:val="left" w:pos="851"/>
        </w:tabs>
        <w:suppressAutoHyphens/>
        <w:spacing w:after="0" w:line="23" w:lineRule="atLeast"/>
        <w:jc w:val="both"/>
        <w:rPr>
          <w:rFonts w:ascii="Century Gothic" w:eastAsia="Times New Roman" w:hAnsi="Century Gothic" w:cstheme="minorHAnsi"/>
          <w:bCs/>
          <w:sz w:val="20"/>
          <w:szCs w:val="20"/>
          <w:lang w:eastAsia="ar-SA"/>
        </w:rPr>
      </w:pPr>
    </w:p>
    <w:p w14:paraId="4514B1E5" w14:textId="52173482" w:rsidR="00BF3E08" w:rsidRDefault="00BF3E08" w:rsidP="00BF3E08">
      <w:pPr>
        <w:tabs>
          <w:tab w:val="left" w:pos="851"/>
        </w:tabs>
        <w:suppressAutoHyphens/>
        <w:spacing w:after="0" w:line="23" w:lineRule="atLeast"/>
        <w:jc w:val="center"/>
        <w:rPr>
          <w:rFonts w:ascii="Century Gothic" w:eastAsia="Times New Roman" w:hAnsi="Century Gothic" w:cstheme="minorHAnsi"/>
          <w:b/>
          <w:i/>
          <w:iCs/>
          <w:sz w:val="20"/>
          <w:szCs w:val="20"/>
          <w:lang w:eastAsia="ar-SA"/>
        </w:rPr>
      </w:pPr>
      <w:r w:rsidRPr="00BF3E08">
        <w:rPr>
          <w:rFonts w:ascii="Century Gothic" w:eastAsia="Times New Roman" w:hAnsi="Century Gothic" w:cstheme="minorHAnsi"/>
          <w:b/>
          <w:i/>
          <w:iCs/>
          <w:sz w:val="20"/>
          <w:szCs w:val="20"/>
          <w:lang w:eastAsia="ar-SA"/>
        </w:rPr>
        <w:t>III. SPRJEČAVANJE SUKOBA INTERESA</w:t>
      </w:r>
    </w:p>
    <w:p w14:paraId="3C0A47B8" w14:textId="77777777" w:rsidR="00A96F8B" w:rsidRDefault="00A96F8B" w:rsidP="00BF3E08">
      <w:pPr>
        <w:tabs>
          <w:tab w:val="left" w:pos="851"/>
        </w:tabs>
        <w:suppressAutoHyphens/>
        <w:spacing w:after="0" w:line="23" w:lineRule="atLeast"/>
        <w:jc w:val="center"/>
        <w:rPr>
          <w:rFonts w:ascii="Century Gothic" w:eastAsia="Times New Roman" w:hAnsi="Century Gothic" w:cstheme="minorHAnsi"/>
          <w:b/>
          <w:i/>
          <w:iCs/>
          <w:sz w:val="20"/>
          <w:szCs w:val="20"/>
          <w:lang w:eastAsia="ar-SA"/>
        </w:rPr>
      </w:pPr>
    </w:p>
    <w:p w14:paraId="234D3B42" w14:textId="396FAED9" w:rsidR="00BF3E08" w:rsidRPr="00BF3E08" w:rsidRDefault="00BF3E08" w:rsidP="00BF3E08">
      <w:pPr>
        <w:tabs>
          <w:tab w:val="left" w:pos="851"/>
        </w:tabs>
        <w:suppressAutoHyphens/>
        <w:spacing w:after="0" w:line="23" w:lineRule="atLeast"/>
        <w:jc w:val="center"/>
        <w:rPr>
          <w:rFonts w:ascii="Century Gothic" w:eastAsia="Times New Roman" w:hAnsi="Century Gothic" w:cstheme="minorHAnsi"/>
          <w:b/>
          <w:i/>
          <w:iCs/>
          <w:sz w:val="20"/>
          <w:szCs w:val="20"/>
          <w:lang w:eastAsia="ar-SA"/>
        </w:rPr>
      </w:pPr>
      <w:r w:rsidRPr="00BF3E08">
        <w:rPr>
          <w:rFonts w:ascii="Century Gothic" w:eastAsia="Times New Roman" w:hAnsi="Century Gothic" w:cstheme="minorHAnsi"/>
          <w:b/>
          <w:sz w:val="20"/>
          <w:szCs w:val="20"/>
          <w:lang w:eastAsia="ar-SA"/>
        </w:rPr>
        <w:t xml:space="preserve">Članak </w:t>
      </w:r>
      <w:r w:rsidR="00A96F8B">
        <w:rPr>
          <w:rFonts w:ascii="Century Gothic" w:eastAsia="Times New Roman" w:hAnsi="Century Gothic" w:cstheme="minorHAnsi"/>
          <w:b/>
          <w:sz w:val="20"/>
          <w:szCs w:val="20"/>
          <w:lang w:eastAsia="ar-SA"/>
        </w:rPr>
        <w:t>6</w:t>
      </w:r>
      <w:r>
        <w:rPr>
          <w:rFonts w:ascii="Century Gothic" w:eastAsia="Times New Roman" w:hAnsi="Century Gothic" w:cstheme="minorHAnsi"/>
          <w:b/>
          <w:i/>
          <w:iCs/>
          <w:sz w:val="20"/>
          <w:szCs w:val="20"/>
          <w:lang w:eastAsia="ar-SA"/>
        </w:rPr>
        <w:t>.</w:t>
      </w:r>
    </w:p>
    <w:p w14:paraId="05CB0A7E" w14:textId="4C7CEAD2" w:rsidR="00FD7E15" w:rsidRDefault="00FD7E15" w:rsidP="00E528E0">
      <w:pPr>
        <w:tabs>
          <w:tab w:val="left" w:pos="851"/>
        </w:tabs>
        <w:suppressAutoHyphens/>
        <w:spacing w:after="0" w:line="23" w:lineRule="atLeast"/>
        <w:jc w:val="both"/>
        <w:rPr>
          <w:rFonts w:ascii="Century Gothic" w:eastAsia="Times New Roman" w:hAnsi="Century Gothic" w:cstheme="minorHAnsi"/>
          <w:bCs/>
          <w:sz w:val="20"/>
          <w:szCs w:val="20"/>
          <w:lang w:eastAsia="ar-SA"/>
        </w:rPr>
      </w:pPr>
      <w:r>
        <w:rPr>
          <w:rFonts w:ascii="Century Gothic" w:eastAsia="Times New Roman" w:hAnsi="Century Gothic" w:cstheme="minorHAnsi"/>
          <w:bCs/>
          <w:sz w:val="20"/>
          <w:szCs w:val="20"/>
          <w:lang w:eastAsia="ar-SA"/>
        </w:rPr>
        <w:t>(1) 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315C6874" w14:textId="01BBB92D" w:rsidR="00E528E0" w:rsidRDefault="00A96F8B" w:rsidP="00E528E0">
      <w:pPr>
        <w:tabs>
          <w:tab w:val="left" w:pos="851"/>
        </w:tabs>
        <w:suppressAutoHyphens/>
        <w:spacing w:after="0" w:line="23" w:lineRule="atLeast"/>
        <w:jc w:val="both"/>
        <w:rPr>
          <w:rFonts w:ascii="Century Gothic" w:eastAsia="Times New Roman" w:hAnsi="Century Gothic" w:cstheme="minorHAnsi"/>
          <w:bCs/>
          <w:sz w:val="20"/>
          <w:szCs w:val="20"/>
          <w:lang w:eastAsia="ar-SA"/>
        </w:rPr>
      </w:pPr>
      <w:r>
        <w:rPr>
          <w:rFonts w:ascii="Century Gothic" w:eastAsia="Times New Roman" w:hAnsi="Century Gothic" w:cstheme="minorHAnsi"/>
          <w:bCs/>
          <w:sz w:val="20"/>
          <w:szCs w:val="20"/>
          <w:lang w:eastAsia="ar-SA"/>
        </w:rPr>
        <w:t>(</w:t>
      </w:r>
      <w:r w:rsidR="00FD7E15">
        <w:rPr>
          <w:rFonts w:ascii="Century Gothic" w:eastAsia="Times New Roman" w:hAnsi="Century Gothic" w:cstheme="minorHAnsi"/>
          <w:bCs/>
          <w:sz w:val="20"/>
          <w:szCs w:val="20"/>
          <w:lang w:eastAsia="ar-SA"/>
        </w:rPr>
        <w:t>2</w:t>
      </w:r>
      <w:r>
        <w:rPr>
          <w:rFonts w:ascii="Century Gothic" w:eastAsia="Times New Roman" w:hAnsi="Century Gothic" w:cstheme="minorHAnsi"/>
          <w:bCs/>
          <w:sz w:val="20"/>
          <w:szCs w:val="20"/>
          <w:lang w:eastAsia="ar-SA"/>
        </w:rPr>
        <w:t xml:space="preserve">) </w:t>
      </w:r>
      <w:r w:rsidR="00BF3E08">
        <w:rPr>
          <w:rFonts w:ascii="Century Gothic" w:eastAsia="Times New Roman" w:hAnsi="Century Gothic" w:cstheme="minorHAnsi"/>
          <w:bCs/>
          <w:sz w:val="20"/>
          <w:szCs w:val="20"/>
          <w:lang w:eastAsia="ar-SA"/>
        </w:rPr>
        <w:t xml:space="preserve">Na sve postupke jednostavne nabave  koji se provode na temelju ovog Pravilnika na odgovarajući se način primjenjuju odredbe ZJN, kojim se uređuju sprječavanje, prepoznavanje i uklanjanje sukoba interesa. </w:t>
      </w:r>
    </w:p>
    <w:p w14:paraId="5129620E" w14:textId="77777777" w:rsidR="00A96F8B" w:rsidRPr="00711112" w:rsidRDefault="00A96F8B" w:rsidP="00E528E0">
      <w:pPr>
        <w:tabs>
          <w:tab w:val="left" w:pos="851"/>
        </w:tabs>
        <w:suppressAutoHyphens/>
        <w:spacing w:after="0" w:line="23" w:lineRule="atLeast"/>
        <w:jc w:val="both"/>
        <w:rPr>
          <w:rFonts w:ascii="Century Gothic" w:eastAsia="Times New Roman" w:hAnsi="Century Gothic" w:cstheme="minorHAnsi"/>
          <w:bCs/>
          <w:sz w:val="20"/>
          <w:szCs w:val="20"/>
          <w:lang w:eastAsia="ar-SA"/>
        </w:rPr>
      </w:pPr>
    </w:p>
    <w:p w14:paraId="6151B160" w14:textId="6CE1B031" w:rsidR="00A96F8B" w:rsidRPr="00711112" w:rsidRDefault="00A96F8B" w:rsidP="00A96F8B">
      <w:pPr>
        <w:spacing w:after="0" w:line="23" w:lineRule="atLeast"/>
        <w:jc w:val="center"/>
        <w:rPr>
          <w:rFonts w:ascii="Century Gothic" w:eastAsia="Times New Roman" w:hAnsi="Century Gothic" w:cs="Calibri"/>
          <w:b/>
          <w:i/>
          <w:iCs/>
          <w:sz w:val="20"/>
          <w:szCs w:val="20"/>
          <w:lang w:eastAsia="hr-HR"/>
        </w:rPr>
      </w:pPr>
      <w:r>
        <w:rPr>
          <w:rFonts w:ascii="Century Gothic" w:eastAsia="Times New Roman" w:hAnsi="Century Gothic" w:cs="Calibri"/>
          <w:b/>
          <w:i/>
          <w:iCs/>
          <w:sz w:val="20"/>
          <w:szCs w:val="20"/>
          <w:lang w:eastAsia="hr-HR"/>
        </w:rPr>
        <w:t>IV</w:t>
      </w:r>
      <w:r w:rsidRPr="00711112">
        <w:rPr>
          <w:rFonts w:ascii="Century Gothic" w:eastAsia="Times New Roman" w:hAnsi="Century Gothic" w:cs="Calibri"/>
          <w:b/>
          <w:i/>
          <w:iCs/>
          <w:sz w:val="20"/>
          <w:szCs w:val="20"/>
          <w:lang w:eastAsia="hr-HR"/>
        </w:rPr>
        <w:t>. PLAN NABAVE</w:t>
      </w:r>
      <w:r>
        <w:rPr>
          <w:rFonts w:ascii="Century Gothic" w:eastAsia="Times New Roman" w:hAnsi="Century Gothic" w:cs="Calibri"/>
          <w:b/>
          <w:i/>
          <w:iCs/>
          <w:sz w:val="20"/>
          <w:szCs w:val="20"/>
          <w:lang w:eastAsia="hr-HR"/>
        </w:rPr>
        <w:t xml:space="preserve"> I REGISTAR UGOVORA</w:t>
      </w:r>
    </w:p>
    <w:p w14:paraId="160E9EFF" w14:textId="77777777"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p>
    <w:p w14:paraId="49F65E6C" w14:textId="115FE2D4"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Pr>
          <w:rFonts w:ascii="Century Gothic" w:eastAsia="Times New Roman" w:hAnsi="Century Gothic" w:cs="Calibri"/>
          <w:b/>
          <w:sz w:val="20"/>
          <w:szCs w:val="20"/>
          <w:lang w:eastAsia="hr-HR"/>
        </w:rPr>
        <w:t>7</w:t>
      </w:r>
      <w:r w:rsidRPr="00711112">
        <w:rPr>
          <w:rFonts w:ascii="Century Gothic" w:eastAsia="Times New Roman" w:hAnsi="Century Gothic" w:cs="Calibri"/>
          <w:b/>
          <w:sz w:val="20"/>
          <w:szCs w:val="20"/>
          <w:lang w:eastAsia="hr-HR"/>
        </w:rPr>
        <w:t>.</w:t>
      </w:r>
    </w:p>
    <w:p w14:paraId="0B914182" w14:textId="6CA2F6D8" w:rsidR="00A96F8B" w:rsidRDefault="00A96F8B" w:rsidP="00A96F8B">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Postupci nabave planiraju se u skladu s ovim Pravilnikom, a navode se u Planu nabave koji se donosi za proračunsku godinu</w:t>
      </w:r>
      <w:r>
        <w:rPr>
          <w:rFonts w:ascii="Century Gothic" w:eastAsia="Times New Roman" w:hAnsi="Century Gothic" w:cs="Calibri"/>
          <w:sz w:val="20"/>
          <w:szCs w:val="20"/>
          <w:lang w:eastAsia="hr-HR"/>
        </w:rPr>
        <w:t xml:space="preserve"> i ažurira po potrebi</w:t>
      </w:r>
      <w:r w:rsidRPr="00711112">
        <w:rPr>
          <w:rFonts w:ascii="Century Gothic" w:eastAsia="Times New Roman" w:hAnsi="Century Gothic" w:cs="Calibri"/>
          <w:sz w:val="20"/>
          <w:szCs w:val="20"/>
          <w:lang w:eastAsia="hr-HR"/>
        </w:rPr>
        <w:t>.</w:t>
      </w:r>
    </w:p>
    <w:p w14:paraId="5E8ADDC2" w14:textId="77777777"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p>
    <w:p w14:paraId="106A4AE6" w14:textId="77777777"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p>
    <w:p w14:paraId="58C810DA" w14:textId="134657CB"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Pr>
          <w:rFonts w:ascii="Century Gothic" w:eastAsia="Times New Roman" w:hAnsi="Century Gothic" w:cs="Calibri"/>
          <w:b/>
          <w:sz w:val="20"/>
          <w:szCs w:val="20"/>
          <w:lang w:eastAsia="hr-HR"/>
        </w:rPr>
        <w:t>8</w:t>
      </w:r>
      <w:r w:rsidRPr="00711112">
        <w:rPr>
          <w:rFonts w:ascii="Century Gothic" w:eastAsia="Times New Roman" w:hAnsi="Century Gothic" w:cs="Calibri"/>
          <w:b/>
          <w:sz w:val="20"/>
          <w:szCs w:val="20"/>
          <w:lang w:eastAsia="hr-HR"/>
        </w:rPr>
        <w:t>.</w:t>
      </w:r>
    </w:p>
    <w:p w14:paraId="0E3B56FC" w14:textId="6B7895E5" w:rsidR="00A96F8B" w:rsidRPr="00711112" w:rsidRDefault="00A96F8B" w:rsidP="00A96F8B">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 xml:space="preserve">Prilikom planiranja potreba za nabavu roba, radova ili usluga, </w:t>
      </w:r>
      <w:r>
        <w:rPr>
          <w:rFonts w:ascii="Century Gothic" w:eastAsia="Times New Roman" w:hAnsi="Century Gothic" w:cs="Calibri"/>
          <w:sz w:val="20"/>
          <w:szCs w:val="20"/>
          <w:lang w:eastAsia="hr-HR"/>
        </w:rPr>
        <w:t>Naručitelj</w:t>
      </w:r>
      <w:r w:rsidRPr="00711112">
        <w:rPr>
          <w:rFonts w:ascii="Century Gothic" w:eastAsia="Times New Roman" w:hAnsi="Century Gothic" w:cs="Calibri"/>
          <w:sz w:val="20"/>
          <w:szCs w:val="20"/>
          <w:lang w:eastAsia="hr-HR"/>
        </w:rPr>
        <w:t xml:space="preserve"> mora uzeti u obzir složenost predmeta nabave i vrijeme potrebno za pripremu i provedbu odgovarajućeg postupka nabave.</w:t>
      </w:r>
    </w:p>
    <w:p w14:paraId="1584C895" w14:textId="77777777" w:rsidR="00A96F8B" w:rsidRPr="00711112" w:rsidRDefault="00A96F8B" w:rsidP="00A96F8B">
      <w:pPr>
        <w:spacing w:after="0" w:line="23" w:lineRule="atLeast"/>
        <w:jc w:val="both"/>
        <w:rPr>
          <w:rFonts w:ascii="Century Gothic" w:eastAsia="Times New Roman" w:hAnsi="Century Gothic" w:cs="Calibri"/>
          <w:sz w:val="20"/>
          <w:szCs w:val="20"/>
          <w:lang w:eastAsia="hr-HR"/>
        </w:rPr>
      </w:pPr>
    </w:p>
    <w:p w14:paraId="220FB71A" w14:textId="239D7B82"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Pr>
          <w:rFonts w:ascii="Century Gothic" w:eastAsia="Times New Roman" w:hAnsi="Century Gothic" w:cs="Calibri"/>
          <w:b/>
          <w:sz w:val="20"/>
          <w:szCs w:val="20"/>
          <w:lang w:eastAsia="hr-HR"/>
        </w:rPr>
        <w:t>9</w:t>
      </w:r>
      <w:r w:rsidRPr="00711112">
        <w:rPr>
          <w:rFonts w:ascii="Century Gothic" w:eastAsia="Times New Roman" w:hAnsi="Century Gothic" w:cs="Calibri"/>
          <w:b/>
          <w:sz w:val="20"/>
          <w:szCs w:val="20"/>
          <w:lang w:eastAsia="hr-HR"/>
        </w:rPr>
        <w:t>.</w:t>
      </w:r>
    </w:p>
    <w:p w14:paraId="47F139A4" w14:textId="5CCE4E77" w:rsidR="00A96F8B" w:rsidRPr="00711112" w:rsidRDefault="00A96F8B" w:rsidP="00A96F8B">
      <w:pPr>
        <w:suppressAutoHyphens/>
        <w:spacing w:after="0" w:line="23" w:lineRule="atLeast"/>
        <w:jc w:val="both"/>
        <w:rPr>
          <w:rFonts w:ascii="Century Gothic" w:eastAsia="Times New Roman" w:hAnsi="Century Gothic" w:cs="Calibri"/>
          <w:sz w:val="20"/>
          <w:szCs w:val="20"/>
          <w:lang w:eastAsia="zh-CN"/>
        </w:rPr>
      </w:pPr>
      <w:r>
        <w:rPr>
          <w:rFonts w:ascii="Century Gothic" w:eastAsia="Times New Roman" w:hAnsi="Century Gothic" w:cs="Calibri"/>
          <w:sz w:val="20"/>
          <w:szCs w:val="20"/>
          <w:lang w:eastAsia="hr-HR"/>
        </w:rPr>
        <w:t>(1) Naručitelj</w:t>
      </w:r>
      <w:r w:rsidRPr="00711112">
        <w:rPr>
          <w:rFonts w:ascii="Century Gothic" w:eastAsia="Times New Roman" w:hAnsi="Century Gothic" w:cs="Calibri"/>
          <w:sz w:val="20"/>
          <w:szCs w:val="20"/>
          <w:lang w:eastAsia="hr-HR"/>
        </w:rPr>
        <w:t xml:space="preserve"> je dužan u Plan nabave uvrstiti sve </w:t>
      </w:r>
      <w:r w:rsidR="00016764">
        <w:rPr>
          <w:rFonts w:ascii="Century Gothic" w:eastAsia="Times New Roman" w:hAnsi="Century Gothic" w:cs="Calibri"/>
          <w:sz w:val="20"/>
          <w:szCs w:val="20"/>
          <w:lang w:eastAsia="hr-HR"/>
        </w:rPr>
        <w:t xml:space="preserve">jednostavne </w:t>
      </w:r>
      <w:r w:rsidRPr="00711112">
        <w:rPr>
          <w:rFonts w:ascii="Century Gothic" w:eastAsia="Times New Roman" w:hAnsi="Century Gothic" w:cs="Calibri"/>
          <w:sz w:val="20"/>
          <w:szCs w:val="20"/>
          <w:lang w:eastAsia="hr-HR"/>
        </w:rPr>
        <w:t xml:space="preserve">nabave čija je procijenjena vrijednost jednaka ili veća od </w:t>
      </w:r>
      <w:r>
        <w:rPr>
          <w:rFonts w:ascii="Century Gothic" w:eastAsia="Times New Roman" w:hAnsi="Century Gothic" w:cs="Calibri"/>
          <w:color w:val="000000" w:themeColor="text1"/>
          <w:sz w:val="20"/>
          <w:szCs w:val="20"/>
          <w:lang w:eastAsia="hr-HR"/>
        </w:rPr>
        <w:t>5.000,00 € bez PDV-a</w:t>
      </w:r>
      <w:r w:rsidR="0050562D">
        <w:rPr>
          <w:rFonts w:ascii="Century Gothic" w:eastAsia="Times New Roman" w:hAnsi="Century Gothic" w:cs="Calibri"/>
          <w:color w:val="000000" w:themeColor="text1"/>
          <w:sz w:val="20"/>
          <w:szCs w:val="20"/>
          <w:lang w:eastAsia="hr-HR"/>
        </w:rPr>
        <w:t>.</w:t>
      </w:r>
    </w:p>
    <w:p w14:paraId="1E7E2A25" w14:textId="606F1432" w:rsidR="00A96F8B" w:rsidRPr="00711112" w:rsidRDefault="00A96F8B" w:rsidP="00A96F8B">
      <w:pPr>
        <w:tabs>
          <w:tab w:val="left" w:pos="851"/>
        </w:tabs>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(2) </w:t>
      </w:r>
      <w:r w:rsidRPr="00711112">
        <w:rPr>
          <w:rFonts w:ascii="Century Gothic" w:eastAsia="Times New Roman" w:hAnsi="Century Gothic" w:cs="Calibri"/>
          <w:sz w:val="20"/>
          <w:szCs w:val="20"/>
          <w:lang w:eastAsia="hr-HR"/>
        </w:rPr>
        <w:t xml:space="preserve">Plan nabave donosi ravnatelj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 xml:space="preserve"> najkasnije u roku od 30 (trideset) dana od donošenja Financijskog plana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w:t>
      </w:r>
      <w:r>
        <w:rPr>
          <w:rFonts w:ascii="Century Gothic" w:eastAsia="Times New Roman" w:hAnsi="Century Gothic" w:cs="Calibri"/>
          <w:sz w:val="20"/>
          <w:szCs w:val="20"/>
          <w:lang w:eastAsia="hr-HR"/>
        </w:rPr>
        <w:t xml:space="preserve"> </w:t>
      </w:r>
    </w:p>
    <w:p w14:paraId="11AB2DD5" w14:textId="2066A200" w:rsidR="00A96F8B" w:rsidRPr="00711112" w:rsidRDefault="00A96F8B" w:rsidP="00A96F8B">
      <w:pPr>
        <w:tabs>
          <w:tab w:val="left" w:pos="851"/>
        </w:tabs>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(3) </w:t>
      </w:r>
      <w:r w:rsidRPr="00711112">
        <w:rPr>
          <w:rFonts w:ascii="Century Gothic" w:eastAsia="Times New Roman" w:hAnsi="Century Gothic" w:cs="Calibri"/>
          <w:sz w:val="20"/>
          <w:szCs w:val="20"/>
          <w:lang w:eastAsia="hr-HR"/>
        </w:rPr>
        <w:t>Izmjene i dopune Plana nabave provode se prema postupku za donošenje Plana nabave.</w:t>
      </w:r>
    </w:p>
    <w:p w14:paraId="6C3FC0AF" w14:textId="1C6199B1" w:rsidR="00A96F8B" w:rsidRPr="00711112" w:rsidRDefault="00A96F8B" w:rsidP="00A96F8B">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(4) </w:t>
      </w:r>
      <w:r w:rsidRPr="00711112">
        <w:rPr>
          <w:rFonts w:ascii="Century Gothic" w:eastAsia="Times New Roman" w:hAnsi="Century Gothic" w:cs="Calibri"/>
          <w:sz w:val="20"/>
          <w:szCs w:val="20"/>
          <w:lang w:eastAsia="hr-HR"/>
        </w:rPr>
        <w:t>Sve izmjene i dopune Plana nabave moraju biti vidljivo naznačene u odnosu na osnovni Plan nabave.</w:t>
      </w:r>
    </w:p>
    <w:p w14:paraId="19DC16F9" w14:textId="5C4962AE" w:rsidR="00A96F8B" w:rsidRDefault="00A96F8B" w:rsidP="00A96F8B">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(5) </w:t>
      </w:r>
      <w:r w:rsidRPr="00711112">
        <w:rPr>
          <w:rFonts w:ascii="Century Gothic" w:eastAsia="Times New Roman" w:hAnsi="Century Gothic" w:cs="Calibri"/>
          <w:sz w:val="20"/>
          <w:szCs w:val="20"/>
          <w:lang w:eastAsia="hr-HR"/>
        </w:rPr>
        <w:t xml:space="preserve">Plan nabave i sve njegove izmjene i dopune objavljuju se na internetskim stranicama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 xml:space="preserve"> i u </w:t>
      </w:r>
      <w:r w:rsidRPr="00711112">
        <w:rPr>
          <w:rFonts w:ascii="Century Gothic" w:eastAsia="Times New Roman" w:hAnsi="Century Gothic" w:cs="Calibri"/>
          <w:sz w:val="20"/>
          <w:szCs w:val="20"/>
          <w:lang w:eastAsia="ar-SA"/>
        </w:rPr>
        <w:t xml:space="preserve">Elektroničkom oglasniku javne nabave Republike Hrvatske (u daljnjem tekstu: </w:t>
      </w:r>
      <w:r w:rsidRPr="00711112">
        <w:rPr>
          <w:rFonts w:ascii="Century Gothic" w:eastAsia="Times New Roman" w:hAnsi="Century Gothic" w:cs="Calibri"/>
          <w:sz w:val="20"/>
          <w:szCs w:val="20"/>
          <w:lang w:eastAsia="hr-HR"/>
        </w:rPr>
        <w:t xml:space="preserve">EOJN RH) te sadrži najmanje podatke iz članka </w:t>
      </w:r>
      <w:r w:rsidRPr="00FD7E15">
        <w:rPr>
          <w:rFonts w:ascii="Century Gothic" w:eastAsia="Times New Roman" w:hAnsi="Century Gothic" w:cs="Calibri"/>
          <w:sz w:val="20"/>
          <w:szCs w:val="20"/>
          <w:lang w:eastAsia="hr-HR"/>
        </w:rPr>
        <w:t>1</w:t>
      </w:r>
      <w:r w:rsidR="00FD7E15">
        <w:rPr>
          <w:rFonts w:ascii="Century Gothic" w:eastAsia="Times New Roman" w:hAnsi="Century Gothic" w:cs="Calibri"/>
          <w:sz w:val="20"/>
          <w:szCs w:val="20"/>
          <w:lang w:eastAsia="hr-HR"/>
        </w:rPr>
        <w:t>0</w:t>
      </w:r>
      <w:r w:rsidRPr="00FD7E15">
        <w:rPr>
          <w:rFonts w:ascii="Century Gothic" w:eastAsia="Times New Roman" w:hAnsi="Century Gothic" w:cs="Calibri"/>
          <w:sz w:val="20"/>
          <w:szCs w:val="20"/>
          <w:lang w:eastAsia="hr-HR"/>
        </w:rPr>
        <w:t>.</w:t>
      </w:r>
      <w:r w:rsidRPr="00711112">
        <w:rPr>
          <w:rFonts w:ascii="Century Gothic" w:eastAsia="Times New Roman" w:hAnsi="Century Gothic" w:cs="Calibri"/>
          <w:sz w:val="20"/>
          <w:szCs w:val="20"/>
          <w:lang w:eastAsia="hr-HR"/>
        </w:rPr>
        <w:t xml:space="preserve"> ovog Pravilnika.</w:t>
      </w:r>
    </w:p>
    <w:p w14:paraId="6FAC5DA4" w14:textId="77777777" w:rsidR="00B7078C" w:rsidRDefault="00B7078C" w:rsidP="00A96F8B">
      <w:pPr>
        <w:spacing w:after="0" w:line="23" w:lineRule="atLeast"/>
        <w:jc w:val="both"/>
        <w:rPr>
          <w:rFonts w:ascii="Century Gothic" w:eastAsia="Times New Roman" w:hAnsi="Century Gothic" w:cs="Calibri"/>
          <w:sz w:val="20"/>
          <w:szCs w:val="20"/>
          <w:lang w:eastAsia="hr-HR"/>
        </w:rPr>
      </w:pPr>
    </w:p>
    <w:p w14:paraId="03CF3FA1" w14:textId="77777777" w:rsidR="00E10E7B" w:rsidRDefault="00E10E7B" w:rsidP="009D1296">
      <w:pPr>
        <w:spacing w:after="0" w:line="23" w:lineRule="atLeast"/>
        <w:jc w:val="both"/>
        <w:rPr>
          <w:rFonts w:ascii="Century Gothic" w:eastAsia="Times New Roman" w:hAnsi="Century Gothic" w:cs="Calibri"/>
          <w:sz w:val="20"/>
          <w:szCs w:val="20"/>
          <w:lang w:eastAsia="hr-HR"/>
        </w:rPr>
      </w:pPr>
    </w:p>
    <w:p w14:paraId="6F28FE80" w14:textId="065B827C" w:rsidR="00A96F8B" w:rsidRPr="00711112" w:rsidRDefault="00A96F8B" w:rsidP="00A96F8B">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1</w:t>
      </w:r>
      <w:r>
        <w:rPr>
          <w:rFonts w:ascii="Century Gothic" w:eastAsia="Times New Roman" w:hAnsi="Century Gothic" w:cs="Calibri"/>
          <w:b/>
          <w:sz w:val="20"/>
          <w:szCs w:val="20"/>
          <w:lang w:eastAsia="hr-HR"/>
        </w:rPr>
        <w:t>0</w:t>
      </w:r>
      <w:r w:rsidRPr="00711112">
        <w:rPr>
          <w:rFonts w:ascii="Century Gothic" w:eastAsia="Times New Roman" w:hAnsi="Century Gothic" w:cs="Calibri"/>
          <w:b/>
          <w:sz w:val="20"/>
          <w:szCs w:val="20"/>
          <w:lang w:eastAsia="hr-HR"/>
        </w:rPr>
        <w:t>.</w:t>
      </w:r>
    </w:p>
    <w:p w14:paraId="46233496" w14:textId="0DD29F69" w:rsidR="00A96F8B" w:rsidRPr="00711112" w:rsidRDefault="00A96F8B" w:rsidP="00A96F8B">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Plan nabave sadrži najmanje sljedeće podatke:</w:t>
      </w:r>
    </w:p>
    <w:p w14:paraId="4FA5478B" w14:textId="68A61A55" w:rsidR="00A96F8B"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r</w:t>
      </w:r>
      <w:r w:rsidR="00A96F8B">
        <w:rPr>
          <w:rFonts w:ascii="Century Gothic" w:eastAsia="Times New Roman" w:hAnsi="Century Gothic" w:cs="Calibri"/>
          <w:sz w:val="20"/>
          <w:szCs w:val="20"/>
          <w:lang w:eastAsia="hr-HR"/>
        </w:rPr>
        <w:t>edni broj</w:t>
      </w:r>
    </w:p>
    <w:p w14:paraId="12B66C4D" w14:textId="71A4C8E4" w:rsidR="00A96F8B"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e</w:t>
      </w:r>
      <w:r w:rsidR="00A96F8B" w:rsidRPr="00711112">
        <w:rPr>
          <w:rFonts w:ascii="Century Gothic" w:eastAsia="Times New Roman" w:hAnsi="Century Gothic" w:cs="Calibri"/>
          <w:sz w:val="20"/>
          <w:szCs w:val="20"/>
          <w:lang w:eastAsia="hr-HR"/>
        </w:rPr>
        <w:t>videncijski broj nabave</w:t>
      </w:r>
    </w:p>
    <w:p w14:paraId="7B65806A" w14:textId="157EECF3"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z</w:t>
      </w:r>
      <w:r w:rsidR="00A96F8B">
        <w:rPr>
          <w:rFonts w:ascii="Century Gothic" w:eastAsia="Times New Roman" w:hAnsi="Century Gothic" w:cs="Calibri"/>
          <w:sz w:val="20"/>
          <w:szCs w:val="20"/>
          <w:lang w:eastAsia="hr-HR"/>
        </w:rPr>
        <w:t xml:space="preserve">akonski okvir </w:t>
      </w:r>
    </w:p>
    <w:p w14:paraId="7FFC566B" w14:textId="7099E29E"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n</w:t>
      </w:r>
      <w:r w:rsidR="00A96F8B" w:rsidRPr="00711112">
        <w:rPr>
          <w:rFonts w:ascii="Century Gothic" w:eastAsia="Times New Roman" w:hAnsi="Century Gothic" w:cs="Calibri"/>
          <w:sz w:val="20"/>
          <w:szCs w:val="20"/>
          <w:lang w:eastAsia="hr-HR"/>
        </w:rPr>
        <w:t>aziv predmeta nabave, grupu predmeta nabave, ako je primjenjivo (na način da naziv predmeta nabave započinje riječju „Nabava...“)</w:t>
      </w:r>
    </w:p>
    <w:p w14:paraId="0E8C4714" w14:textId="094A6DDE" w:rsidR="00A96F8B" w:rsidRPr="0011545F"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p</w:t>
      </w:r>
      <w:r w:rsidR="00A96F8B" w:rsidRPr="00711112">
        <w:rPr>
          <w:rFonts w:ascii="Century Gothic" w:eastAsia="Times New Roman" w:hAnsi="Century Gothic" w:cs="Calibri"/>
          <w:sz w:val="20"/>
          <w:szCs w:val="20"/>
          <w:lang w:eastAsia="hr-HR"/>
        </w:rPr>
        <w:t>rocijenjenu vrijednost nabave, grupu predmeta nabave, ako je primjenjivo (bez PDV-a)</w:t>
      </w:r>
    </w:p>
    <w:p w14:paraId="368F75A6" w14:textId="617CC7C4"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b</w:t>
      </w:r>
      <w:r w:rsidR="00A96F8B" w:rsidRPr="00711112">
        <w:rPr>
          <w:rFonts w:ascii="Century Gothic" w:eastAsia="Times New Roman" w:hAnsi="Century Gothic" w:cs="Calibri"/>
          <w:sz w:val="20"/>
          <w:szCs w:val="20"/>
          <w:lang w:eastAsia="hr-HR"/>
        </w:rPr>
        <w:t>rojčanu oznaku predmeta nabave iz Jedinstvenog rječnika javne nabave (CPV)</w:t>
      </w:r>
    </w:p>
    <w:p w14:paraId="38A141AA" w14:textId="6281B75D"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n</w:t>
      </w:r>
      <w:r w:rsidR="00A96F8B" w:rsidRPr="00711112">
        <w:rPr>
          <w:rFonts w:ascii="Century Gothic" w:eastAsia="Times New Roman" w:hAnsi="Century Gothic" w:cs="Calibri"/>
          <w:sz w:val="20"/>
          <w:szCs w:val="20"/>
          <w:lang w:eastAsia="hr-HR"/>
        </w:rPr>
        <w:t>apomenu da li je predmet nabave podijeljen na grupe</w:t>
      </w:r>
    </w:p>
    <w:p w14:paraId="1D60E0DD" w14:textId="135E97A7" w:rsidR="00A96F8B"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n</w:t>
      </w:r>
      <w:r w:rsidR="00A96F8B" w:rsidRPr="00711112">
        <w:rPr>
          <w:rFonts w:ascii="Century Gothic" w:eastAsia="Times New Roman" w:hAnsi="Century Gothic" w:cs="Calibri"/>
          <w:sz w:val="20"/>
          <w:szCs w:val="20"/>
          <w:lang w:eastAsia="hr-HR"/>
        </w:rPr>
        <w:t>apomenu da li se sklapa ugovor o nabavi ili okvirni sporazum</w:t>
      </w:r>
    </w:p>
    <w:p w14:paraId="289F4A6A" w14:textId="46674F80"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f</w:t>
      </w:r>
      <w:r w:rsidR="00A96F8B">
        <w:rPr>
          <w:rFonts w:ascii="Century Gothic" w:eastAsia="Times New Roman" w:hAnsi="Century Gothic" w:cs="Calibri"/>
          <w:sz w:val="20"/>
          <w:szCs w:val="20"/>
          <w:lang w:eastAsia="hr-HR"/>
        </w:rPr>
        <w:t>inanciranje iz EU fondova</w:t>
      </w:r>
    </w:p>
    <w:p w14:paraId="01F68CF8" w14:textId="337F743D"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p</w:t>
      </w:r>
      <w:r w:rsidR="00A96F8B" w:rsidRPr="00711112">
        <w:rPr>
          <w:rFonts w:ascii="Century Gothic" w:eastAsia="Times New Roman" w:hAnsi="Century Gothic" w:cs="Calibri"/>
          <w:sz w:val="20"/>
          <w:szCs w:val="20"/>
          <w:lang w:eastAsia="hr-HR"/>
        </w:rPr>
        <w:t>lanirani početak postupka nabave (</w:t>
      </w:r>
      <w:r w:rsidR="00A96F8B">
        <w:rPr>
          <w:rFonts w:ascii="Century Gothic" w:eastAsia="Times New Roman" w:hAnsi="Century Gothic" w:cs="Calibri"/>
          <w:sz w:val="20"/>
          <w:szCs w:val="20"/>
          <w:lang w:eastAsia="hr-HR"/>
        </w:rPr>
        <w:t>kvartal</w:t>
      </w:r>
      <w:r w:rsidR="00A96F8B" w:rsidRPr="00711112">
        <w:rPr>
          <w:rFonts w:ascii="Century Gothic" w:eastAsia="Times New Roman" w:hAnsi="Century Gothic" w:cs="Calibri"/>
          <w:sz w:val="20"/>
          <w:szCs w:val="20"/>
          <w:lang w:eastAsia="hr-HR"/>
        </w:rPr>
        <w:t>)</w:t>
      </w:r>
    </w:p>
    <w:p w14:paraId="6A8AAC01" w14:textId="4532BCB0" w:rsidR="00A96F8B" w:rsidRPr="00711112" w:rsidRDefault="00B7537F" w:rsidP="00A96F8B">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p</w:t>
      </w:r>
      <w:r w:rsidR="00A96F8B" w:rsidRPr="00711112">
        <w:rPr>
          <w:rFonts w:ascii="Century Gothic" w:eastAsia="Times New Roman" w:hAnsi="Century Gothic" w:cs="Calibri"/>
          <w:sz w:val="20"/>
          <w:szCs w:val="20"/>
          <w:lang w:eastAsia="hr-HR"/>
        </w:rPr>
        <w:t>lanirano trajanje ugovora ili okvirnog sporazuma</w:t>
      </w:r>
    </w:p>
    <w:p w14:paraId="5ACDFCB7" w14:textId="178EC31E" w:rsidR="00E10E7B" w:rsidRDefault="00B7537F" w:rsidP="009D1296">
      <w:pPr>
        <w:numPr>
          <w:ilvl w:val="0"/>
          <w:numId w:val="6"/>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d</w:t>
      </w:r>
      <w:r w:rsidR="00A96F8B" w:rsidRPr="00711112">
        <w:rPr>
          <w:rFonts w:ascii="Century Gothic" w:eastAsia="Times New Roman" w:hAnsi="Century Gothic" w:cs="Calibri"/>
          <w:sz w:val="20"/>
          <w:szCs w:val="20"/>
          <w:lang w:eastAsia="hr-HR"/>
        </w:rPr>
        <w:t>odatne napomene</w:t>
      </w:r>
      <w:r w:rsidR="00B82188">
        <w:rPr>
          <w:rFonts w:ascii="Century Gothic" w:eastAsia="Times New Roman" w:hAnsi="Century Gothic" w:cs="Calibri"/>
          <w:sz w:val="20"/>
          <w:szCs w:val="20"/>
          <w:lang w:eastAsia="hr-HR"/>
        </w:rPr>
        <w:t>, ako je primjenjivo</w:t>
      </w:r>
      <w:r w:rsidR="00A96F8B" w:rsidRPr="00711112">
        <w:rPr>
          <w:rFonts w:ascii="Century Gothic" w:eastAsia="Times New Roman" w:hAnsi="Century Gothic" w:cs="Calibri"/>
          <w:sz w:val="20"/>
          <w:szCs w:val="20"/>
          <w:lang w:eastAsia="hr-HR"/>
        </w:rPr>
        <w:t>.</w:t>
      </w:r>
    </w:p>
    <w:p w14:paraId="1623A809" w14:textId="77777777" w:rsidR="0050562D" w:rsidRDefault="0050562D" w:rsidP="00B7537F">
      <w:pPr>
        <w:suppressAutoHyphens/>
        <w:spacing w:after="0" w:line="23" w:lineRule="atLeast"/>
        <w:ind w:left="720"/>
        <w:contextualSpacing/>
        <w:jc w:val="both"/>
        <w:rPr>
          <w:rFonts w:ascii="Century Gothic" w:eastAsia="Times New Roman" w:hAnsi="Century Gothic" w:cs="Calibri"/>
          <w:sz w:val="20"/>
          <w:szCs w:val="20"/>
          <w:lang w:eastAsia="hr-HR"/>
        </w:rPr>
      </w:pPr>
    </w:p>
    <w:p w14:paraId="55300976" w14:textId="77777777" w:rsidR="00724CF4" w:rsidRDefault="00724CF4" w:rsidP="00724CF4">
      <w:pPr>
        <w:pStyle w:val="Odlomakpopisa"/>
        <w:spacing w:line="23" w:lineRule="atLeast"/>
        <w:ind w:left="0"/>
        <w:jc w:val="center"/>
        <w:rPr>
          <w:rFonts w:ascii="Century Gothic" w:hAnsi="Century Gothic" w:cs="Calibri"/>
          <w:b/>
          <w:bCs/>
          <w:sz w:val="20"/>
          <w:szCs w:val="20"/>
          <w:lang w:eastAsia="hr-HR"/>
        </w:rPr>
      </w:pPr>
    </w:p>
    <w:p w14:paraId="0A4B5705" w14:textId="43D81F28" w:rsidR="00B7078C" w:rsidRDefault="00B7078C" w:rsidP="00724CF4">
      <w:pPr>
        <w:pStyle w:val="Odlomakpopisa"/>
        <w:spacing w:line="23" w:lineRule="atLeast"/>
        <w:ind w:left="0"/>
        <w:jc w:val="center"/>
        <w:rPr>
          <w:rFonts w:ascii="Century Gothic" w:hAnsi="Century Gothic" w:cs="Calibri"/>
          <w:b/>
          <w:bCs/>
          <w:sz w:val="20"/>
          <w:szCs w:val="20"/>
          <w:lang w:eastAsia="hr-HR"/>
        </w:rPr>
      </w:pPr>
      <w:r w:rsidRPr="00B7078C">
        <w:rPr>
          <w:rFonts w:ascii="Century Gothic" w:hAnsi="Century Gothic" w:cs="Calibri"/>
          <w:b/>
          <w:bCs/>
          <w:sz w:val="20"/>
          <w:szCs w:val="20"/>
          <w:lang w:eastAsia="hr-HR"/>
        </w:rPr>
        <w:lastRenderedPageBreak/>
        <w:t>Članak 1</w:t>
      </w:r>
      <w:r>
        <w:rPr>
          <w:rFonts w:ascii="Century Gothic" w:hAnsi="Century Gothic" w:cs="Calibri"/>
          <w:b/>
          <w:bCs/>
          <w:sz w:val="20"/>
          <w:szCs w:val="20"/>
          <w:lang w:eastAsia="hr-HR"/>
        </w:rPr>
        <w:t>1</w:t>
      </w:r>
      <w:r w:rsidRPr="00B7078C">
        <w:rPr>
          <w:rFonts w:ascii="Century Gothic" w:hAnsi="Century Gothic" w:cs="Calibri"/>
          <w:b/>
          <w:bCs/>
          <w:sz w:val="20"/>
          <w:szCs w:val="20"/>
          <w:lang w:eastAsia="hr-HR"/>
        </w:rPr>
        <w:t>.</w:t>
      </w:r>
    </w:p>
    <w:p w14:paraId="309D1AE9" w14:textId="2EDBDDAD" w:rsidR="00B7078C" w:rsidRPr="00B7078C" w:rsidRDefault="00B7078C" w:rsidP="00B7078C">
      <w:pPr>
        <w:pStyle w:val="Odlomakpopisa"/>
        <w:spacing w:line="23" w:lineRule="atLeast"/>
        <w:ind w:left="0"/>
        <w:jc w:val="both"/>
        <w:rPr>
          <w:rFonts w:ascii="Century Gothic" w:hAnsi="Century Gothic" w:cs="Calibri"/>
          <w:b/>
          <w:bCs/>
          <w:sz w:val="20"/>
          <w:szCs w:val="20"/>
          <w:lang w:eastAsia="hr-HR"/>
        </w:rPr>
      </w:pPr>
      <w:r w:rsidRPr="00B7078C">
        <w:rPr>
          <w:rFonts w:ascii="Century Gothic" w:hAnsi="Century Gothic" w:cs="Calibri"/>
          <w:sz w:val="20"/>
          <w:szCs w:val="20"/>
          <w:lang w:eastAsia="hr-HR"/>
        </w:rPr>
        <w:t xml:space="preserve">(1) Naručitelj je dužan voditi Registar ugovora. Na vođenje </w:t>
      </w:r>
      <w:r>
        <w:rPr>
          <w:rFonts w:ascii="Century Gothic" w:hAnsi="Century Gothic" w:cs="Calibri"/>
          <w:sz w:val="20"/>
          <w:szCs w:val="20"/>
          <w:lang w:eastAsia="hr-HR"/>
        </w:rPr>
        <w:t>R</w:t>
      </w:r>
      <w:r w:rsidRPr="00B7078C">
        <w:rPr>
          <w:rFonts w:ascii="Century Gothic" w:hAnsi="Century Gothic" w:cs="Calibri"/>
          <w:sz w:val="20"/>
          <w:szCs w:val="20"/>
          <w:lang w:eastAsia="hr-HR"/>
        </w:rPr>
        <w:t xml:space="preserve">egistra </w:t>
      </w:r>
      <w:r>
        <w:rPr>
          <w:rFonts w:ascii="Century Gothic" w:hAnsi="Century Gothic" w:cs="Calibri"/>
          <w:sz w:val="20"/>
          <w:szCs w:val="20"/>
          <w:lang w:eastAsia="hr-HR"/>
        </w:rPr>
        <w:t xml:space="preserve">ugovora </w:t>
      </w:r>
      <w:r w:rsidRPr="00B7078C">
        <w:rPr>
          <w:rFonts w:ascii="Century Gothic" w:hAnsi="Century Gothic" w:cs="Calibri"/>
          <w:sz w:val="20"/>
          <w:szCs w:val="20"/>
          <w:lang w:eastAsia="hr-HR"/>
        </w:rPr>
        <w:t xml:space="preserve">na odgovarajući se način primjenjuju odredbe ZJN. </w:t>
      </w:r>
    </w:p>
    <w:p w14:paraId="161E3A28" w14:textId="77777777" w:rsidR="00B7078C" w:rsidRPr="00B7078C" w:rsidRDefault="00B7078C" w:rsidP="00B7078C">
      <w:pPr>
        <w:pStyle w:val="Odlomakpopisa"/>
        <w:spacing w:line="23" w:lineRule="atLeast"/>
        <w:ind w:left="0"/>
        <w:jc w:val="both"/>
        <w:rPr>
          <w:rFonts w:ascii="Century Gothic" w:hAnsi="Century Gothic" w:cs="Calibri"/>
          <w:b/>
          <w:sz w:val="20"/>
          <w:szCs w:val="20"/>
          <w:lang w:eastAsia="hr-HR"/>
        </w:rPr>
      </w:pPr>
      <w:r w:rsidRPr="00B7078C">
        <w:rPr>
          <w:rFonts w:ascii="Century Gothic" w:hAnsi="Century Gothic" w:cs="Calibri"/>
          <w:sz w:val="20"/>
          <w:szCs w:val="20"/>
          <w:lang w:eastAsia="hr-HR"/>
        </w:rPr>
        <w:t xml:space="preserve">(2) Registar ugovora i sve njegove izmjene objavljuju se u EOJN RH. </w:t>
      </w:r>
    </w:p>
    <w:p w14:paraId="26FA2879" w14:textId="77777777" w:rsidR="00B7078C" w:rsidRPr="00FD7E15" w:rsidRDefault="00B7078C" w:rsidP="00B7078C">
      <w:pPr>
        <w:suppressAutoHyphens/>
        <w:spacing w:after="0" w:line="23" w:lineRule="atLeast"/>
        <w:ind w:left="720"/>
        <w:contextualSpacing/>
        <w:jc w:val="both"/>
        <w:rPr>
          <w:rFonts w:ascii="Century Gothic" w:eastAsia="Times New Roman" w:hAnsi="Century Gothic" w:cs="Calibri"/>
          <w:sz w:val="20"/>
          <w:szCs w:val="20"/>
          <w:lang w:eastAsia="hr-HR"/>
        </w:rPr>
      </w:pPr>
    </w:p>
    <w:p w14:paraId="44041103" w14:textId="101BD970" w:rsidR="009D1296" w:rsidRPr="00711112" w:rsidRDefault="00A96F8B" w:rsidP="009D1296">
      <w:pPr>
        <w:suppressAutoHyphens/>
        <w:spacing w:after="0" w:line="23" w:lineRule="atLeast"/>
        <w:jc w:val="center"/>
        <w:rPr>
          <w:rFonts w:ascii="Century Gothic" w:eastAsia="Times New Roman" w:hAnsi="Century Gothic" w:cs="Calibri"/>
          <w:b/>
          <w:bCs/>
          <w:i/>
          <w:iCs/>
          <w:sz w:val="20"/>
          <w:szCs w:val="20"/>
          <w:lang w:eastAsia="ar-SA"/>
        </w:rPr>
      </w:pPr>
      <w:r>
        <w:rPr>
          <w:rFonts w:ascii="Century Gothic" w:eastAsia="Times New Roman" w:hAnsi="Century Gothic" w:cs="Calibri"/>
          <w:b/>
          <w:bCs/>
          <w:i/>
          <w:iCs/>
          <w:sz w:val="20"/>
          <w:szCs w:val="20"/>
          <w:lang w:eastAsia="ar-SA"/>
        </w:rPr>
        <w:t>V</w:t>
      </w:r>
      <w:r w:rsidR="009D1296" w:rsidRPr="00711112">
        <w:rPr>
          <w:rFonts w:ascii="Century Gothic" w:eastAsia="Times New Roman" w:hAnsi="Century Gothic" w:cs="Calibri"/>
          <w:b/>
          <w:bCs/>
          <w:i/>
          <w:iCs/>
          <w:sz w:val="20"/>
          <w:szCs w:val="20"/>
          <w:lang w:eastAsia="ar-SA"/>
        </w:rPr>
        <w:t>. PREDMET JEDNOSTAVNE NABAVE</w:t>
      </w:r>
    </w:p>
    <w:p w14:paraId="6B0D6698" w14:textId="77777777" w:rsidR="009D1296" w:rsidRPr="00711112" w:rsidRDefault="009D1296" w:rsidP="009D1296">
      <w:pPr>
        <w:suppressAutoHyphens/>
        <w:spacing w:after="0" w:line="23" w:lineRule="atLeast"/>
        <w:jc w:val="center"/>
        <w:rPr>
          <w:rFonts w:ascii="Century Gothic" w:eastAsia="Times New Roman" w:hAnsi="Century Gothic" w:cs="Calibri"/>
          <w:b/>
          <w:bCs/>
          <w:sz w:val="20"/>
          <w:szCs w:val="20"/>
          <w:lang w:eastAsia="ar-SA"/>
        </w:rPr>
      </w:pPr>
    </w:p>
    <w:p w14:paraId="520946F3" w14:textId="00F6F1BF" w:rsidR="009D1296" w:rsidRPr="00711112" w:rsidRDefault="009D1296" w:rsidP="00711112">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sidR="00FD7E15">
        <w:rPr>
          <w:rFonts w:ascii="Century Gothic" w:eastAsia="Times New Roman" w:hAnsi="Century Gothic" w:cs="Calibri"/>
          <w:b/>
          <w:sz w:val="20"/>
          <w:szCs w:val="20"/>
          <w:lang w:eastAsia="hr-HR"/>
        </w:rPr>
        <w:t>1</w:t>
      </w:r>
      <w:r w:rsidR="00B7078C">
        <w:rPr>
          <w:rFonts w:ascii="Century Gothic" w:eastAsia="Times New Roman" w:hAnsi="Century Gothic" w:cs="Calibri"/>
          <w:b/>
          <w:sz w:val="20"/>
          <w:szCs w:val="20"/>
          <w:lang w:eastAsia="hr-HR"/>
        </w:rPr>
        <w:t>2</w:t>
      </w:r>
      <w:r w:rsidRPr="00711112">
        <w:rPr>
          <w:rFonts w:ascii="Century Gothic" w:eastAsia="Times New Roman" w:hAnsi="Century Gothic" w:cs="Calibri"/>
          <w:b/>
          <w:sz w:val="20"/>
          <w:szCs w:val="20"/>
          <w:lang w:eastAsia="hr-HR"/>
        </w:rPr>
        <w:t>.</w:t>
      </w:r>
    </w:p>
    <w:p w14:paraId="490D6EAC" w14:textId="5780694B" w:rsidR="009D1296" w:rsidRPr="00A96F8B" w:rsidRDefault="00A96F8B"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009D1296" w:rsidRPr="00711112">
        <w:rPr>
          <w:rFonts w:ascii="Century Gothic" w:eastAsia="Times New Roman" w:hAnsi="Century Gothic" w:cs="Calibri"/>
          <w:sz w:val="20"/>
          <w:szCs w:val="20"/>
          <w:lang w:eastAsia="hr-HR"/>
        </w:rPr>
        <w:t>Predmet jednostavne nabave određuje se na način da predstavlja tehničku, tehnološku, oblikovnu, funkcionalnu ili drugu objektivno odredivu cjelinu, pri čemu se ne smije dijeliti vrijednost radova ili određene količine robe i/ili usluga s namjerom izbjegavanja primjene ZJN.</w:t>
      </w:r>
    </w:p>
    <w:p w14:paraId="235B9A5F" w14:textId="77777777" w:rsidR="009D1296" w:rsidRPr="00711112" w:rsidRDefault="009D1296" w:rsidP="009D1296">
      <w:pPr>
        <w:spacing w:after="0" w:line="23" w:lineRule="atLeast"/>
        <w:jc w:val="both"/>
        <w:rPr>
          <w:rFonts w:ascii="Century Gothic" w:eastAsia="Times New Roman" w:hAnsi="Century Gothic" w:cs="Calibri"/>
          <w:sz w:val="20"/>
          <w:szCs w:val="20"/>
          <w:lang w:eastAsia="hr-HR"/>
        </w:rPr>
      </w:pPr>
      <w:r w:rsidRPr="00711112">
        <w:rPr>
          <w:rFonts w:ascii="Century Gothic" w:eastAsia="Times New Roman" w:hAnsi="Century Gothic" w:cs="Calibri"/>
          <w:sz w:val="20"/>
          <w:szCs w:val="20"/>
          <w:lang w:eastAsia="hr-HR"/>
        </w:rPr>
        <w:t>Predmet nabave može biti podijeljen na grupe na temelju objektivnih kriterija, primjerice: prema vrsti, svojstvima, namjeni, mjestu ili vremenu ispunjenja.</w:t>
      </w:r>
    </w:p>
    <w:p w14:paraId="10E9EE2C" w14:textId="4AE55256" w:rsidR="009D1296" w:rsidRPr="00711112" w:rsidRDefault="00A96F8B"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(2) </w:t>
      </w:r>
      <w:r w:rsidR="009D1296" w:rsidRPr="00711112">
        <w:rPr>
          <w:rFonts w:ascii="Century Gothic" w:eastAsia="Times New Roman" w:hAnsi="Century Gothic" w:cs="Calibri"/>
          <w:sz w:val="20"/>
          <w:szCs w:val="20"/>
          <w:lang w:eastAsia="hr-HR"/>
        </w:rPr>
        <w:t>Procijenjena vrijednost nabave određuje se za svaku grupu predmeta nabave i ukupno za predmet nabave.</w:t>
      </w:r>
    </w:p>
    <w:p w14:paraId="7962DB62" w14:textId="1309E9F1" w:rsidR="009D1296" w:rsidRPr="00711112" w:rsidRDefault="00A96F8B"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(3) </w:t>
      </w:r>
      <w:r w:rsidR="009D1296" w:rsidRPr="00711112">
        <w:rPr>
          <w:rFonts w:ascii="Century Gothic" w:eastAsia="Times New Roman" w:hAnsi="Century Gothic" w:cs="Calibri"/>
          <w:sz w:val="20"/>
          <w:szCs w:val="20"/>
          <w:lang w:eastAsia="hr-HR"/>
        </w:rPr>
        <w:t>Izračunavanje procijenjene vrijednosti nabave temelji se na ukupnom iznosu, bez poreza na dodanu vrijednost (bez PDV-a</w:t>
      </w:r>
      <w:r w:rsidR="0050562D">
        <w:rPr>
          <w:rFonts w:ascii="Century Gothic" w:eastAsia="Times New Roman" w:hAnsi="Century Gothic" w:cs="Calibri"/>
          <w:sz w:val="20"/>
          <w:szCs w:val="20"/>
          <w:lang w:eastAsia="hr-HR"/>
        </w:rPr>
        <w:t>)</w:t>
      </w:r>
      <w:r w:rsidR="009D1296" w:rsidRPr="00711112">
        <w:rPr>
          <w:rFonts w:ascii="Century Gothic" w:eastAsia="Times New Roman" w:hAnsi="Century Gothic" w:cs="Calibri"/>
          <w:sz w:val="20"/>
          <w:szCs w:val="20"/>
          <w:lang w:eastAsia="hr-HR"/>
        </w:rPr>
        <w:t>.</w:t>
      </w:r>
    </w:p>
    <w:p w14:paraId="608730CA" w14:textId="77777777" w:rsidR="009D1296" w:rsidRPr="00711112" w:rsidRDefault="009D1296" w:rsidP="009D1296">
      <w:pPr>
        <w:spacing w:after="0" w:line="23" w:lineRule="atLeast"/>
        <w:jc w:val="center"/>
        <w:rPr>
          <w:rFonts w:ascii="Century Gothic" w:eastAsia="Times New Roman" w:hAnsi="Century Gothic" w:cs="Calibri"/>
          <w:b/>
          <w:sz w:val="20"/>
          <w:szCs w:val="20"/>
          <w:lang w:eastAsia="hr-HR"/>
        </w:rPr>
      </w:pPr>
    </w:p>
    <w:p w14:paraId="4DA59910" w14:textId="43CC21CE" w:rsidR="009D1296" w:rsidRPr="00711112" w:rsidRDefault="009D1296" w:rsidP="00711112">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sidR="00B7078C">
        <w:rPr>
          <w:rFonts w:ascii="Century Gothic" w:eastAsia="Times New Roman" w:hAnsi="Century Gothic" w:cs="Calibri"/>
          <w:b/>
          <w:sz w:val="20"/>
          <w:szCs w:val="20"/>
          <w:lang w:eastAsia="hr-HR"/>
        </w:rPr>
        <w:t>13</w:t>
      </w:r>
      <w:r w:rsidRPr="00711112">
        <w:rPr>
          <w:rFonts w:ascii="Century Gothic" w:eastAsia="Times New Roman" w:hAnsi="Century Gothic" w:cs="Calibri"/>
          <w:b/>
          <w:sz w:val="20"/>
          <w:szCs w:val="20"/>
          <w:lang w:eastAsia="hr-HR"/>
        </w:rPr>
        <w:t>.</w:t>
      </w:r>
    </w:p>
    <w:p w14:paraId="124624E1" w14:textId="02C1BDB8" w:rsidR="009D1296" w:rsidRPr="00443128" w:rsidRDefault="00A96F8B" w:rsidP="009D1296">
      <w:pPr>
        <w:spacing w:after="0" w:line="23" w:lineRule="atLeast"/>
        <w:jc w:val="both"/>
        <w:rPr>
          <w:rFonts w:ascii="Century Gothic" w:eastAsia="Times New Roman" w:hAnsi="Century Gothic" w:cs="Calibri"/>
          <w:sz w:val="20"/>
          <w:szCs w:val="20"/>
          <w:lang w:eastAsia="hr-HR"/>
        </w:rPr>
      </w:pPr>
      <w:r w:rsidRPr="00443128">
        <w:rPr>
          <w:rFonts w:ascii="Century Gothic" w:eastAsia="Times New Roman" w:hAnsi="Century Gothic" w:cs="Calibri"/>
          <w:sz w:val="20"/>
          <w:szCs w:val="20"/>
          <w:lang w:eastAsia="hr-HR"/>
        </w:rPr>
        <w:t xml:space="preserve">(1) </w:t>
      </w:r>
      <w:r w:rsidR="009D1296" w:rsidRPr="00443128">
        <w:rPr>
          <w:rFonts w:ascii="Century Gothic" w:eastAsia="Times New Roman" w:hAnsi="Century Gothic" w:cs="Calibri"/>
          <w:sz w:val="20"/>
          <w:szCs w:val="20"/>
          <w:lang w:eastAsia="hr-HR"/>
        </w:rPr>
        <w:t xml:space="preserve">U slučaju potrebe za dodatnom isporukom robe, usluge i/ili radova nakon provedenog postupka jednostavne nabave i sklopljenog </w:t>
      </w:r>
      <w:r w:rsidR="0000260F" w:rsidRPr="00443128">
        <w:rPr>
          <w:rFonts w:ascii="Century Gothic" w:eastAsia="Times New Roman" w:hAnsi="Century Gothic" w:cs="Calibri"/>
          <w:sz w:val="20"/>
          <w:szCs w:val="20"/>
          <w:lang w:eastAsia="hr-HR"/>
        </w:rPr>
        <w:t>u</w:t>
      </w:r>
      <w:r w:rsidR="009D1296" w:rsidRPr="00443128">
        <w:rPr>
          <w:rFonts w:ascii="Century Gothic" w:eastAsia="Times New Roman" w:hAnsi="Century Gothic" w:cs="Calibri"/>
          <w:sz w:val="20"/>
          <w:szCs w:val="20"/>
          <w:lang w:eastAsia="hr-HR"/>
        </w:rPr>
        <w:t>govora, ta dodatna isporuka sagledava se u cjelini s nabavom za koju je već prethodno proveden postupak nabave.</w:t>
      </w:r>
    </w:p>
    <w:p w14:paraId="5CED2D7A" w14:textId="6FD33BA7" w:rsidR="009D1296" w:rsidRPr="00443128" w:rsidRDefault="00A96F8B" w:rsidP="009D1296">
      <w:pPr>
        <w:spacing w:after="0" w:line="23" w:lineRule="atLeast"/>
        <w:jc w:val="both"/>
        <w:rPr>
          <w:rFonts w:ascii="Century Gothic" w:eastAsia="Times New Roman" w:hAnsi="Century Gothic" w:cs="Calibri"/>
          <w:sz w:val="20"/>
          <w:szCs w:val="20"/>
          <w:lang w:eastAsia="hr-HR"/>
        </w:rPr>
      </w:pPr>
      <w:r w:rsidRPr="00443128">
        <w:rPr>
          <w:rFonts w:ascii="Century Gothic" w:eastAsia="Times New Roman" w:hAnsi="Century Gothic" w:cs="Calibri"/>
          <w:sz w:val="20"/>
          <w:szCs w:val="20"/>
          <w:lang w:eastAsia="hr-HR"/>
        </w:rPr>
        <w:t xml:space="preserve">(2) </w:t>
      </w:r>
      <w:r w:rsidR="009D1296" w:rsidRPr="00443128">
        <w:rPr>
          <w:rFonts w:ascii="Century Gothic" w:eastAsia="Times New Roman" w:hAnsi="Century Gothic" w:cs="Calibri"/>
          <w:sz w:val="20"/>
          <w:szCs w:val="20"/>
          <w:lang w:eastAsia="hr-HR"/>
        </w:rPr>
        <w:t>Zbrojena vrijednost osnovnog ugovora iz stavka 1. ovog članka i vrijednost dodatka (aneksa) ugovora u ukupnosti čini cjelinu.</w:t>
      </w:r>
      <w:r w:rsidR="00E528E0" w:rsidRPr="00443128">
        <w:rPr>
          <w:rFonts w:ascii="Century Gothic" w:eastAsia="Times New Roman" w:hAnsi="Century Gothic" w:cs="Calibri"/>
          <w:sz w:val="20"/>
          <w:szCs w:val="20"/>
          <w:lang w:eastAsia="hr-HR"/>
        </w:rPr>
        <w:t xml:space="preserve"> </w:t>
      </w:r>
    </w:p>
    <w:p w14:paraId="3BD937C9" w14:textId="4BEDE181" w:rsidR="009D1296" w:rsidRPr="00443128" w:rsidRDefault="00A96F8B" w:rsidP="004160CE">
      <w:pPr>
        <w:spacing w:after="0" w:line="23" w:lineRule="atLeast"/>
        <w:jc w:val="both"/>
        <w:rPr>
          <w:rFonts w:ascii="Century Gothic" w:eastAsia="Times New Roman" w:hAnsi="Century Gothic" w:cs="Calibri"/>
          <w:sz w:val="20"/>
          <w:szCs w:val="20"/>
          <w:lang w:eastAsia="hr-HR"/>
        </w:rPr>
      </w:pPr>
      <w:r w:rsidRPr="00443128">
        <w:rPr>
          <w:rFonts w:ascii="Century Gothic" w:eastAsia="Times New Roman" w:hAnsi="Century Gothic" w:cs="Calibri"/>
          <w:sz w:val="20"/>
          <w:szCs w:val="20"/>
          <w:lang w:eastAsia="hr-HR"/>
        </w:rPr>
        <w:t xml:space="preserve">(3) </w:t>
      </w:r>
      <w:r w:rsidR="009D1296" w:rsidRPr="00443128">
        <w:rPr>
          <w:rFonts w:ascii="Century Gothic" w:eastAsia="Times New Roman" w:hAnsi="Century Gothic" w:cs="Calibri"/>
          <w:sz w:val="20"/>
          <w:szCs w:val="20"/>
          <w:lang w:eastAsia="hr-HR"/>
        </w:rPr>
        <w:t xml:space="preserve">U slučaju kada je za takve dodatne nabave zbrojena vrijednost jednaka ili veća od pragova za primjenu </w:t>
      </w:r>
      <w:r w:rsidR="009D1296" w:rsidRPr="00443128">
        <w:rPr>
          <w:rFonts w:ascii="Century Gothic" w:eastAsia="Times New Roman" w:hAnsi="Century Gothic" w:cs="Calibri"/>
          <w:bCs/>
          <w:sz w:val="20"/>
          <w:szCs w:val="20"/>
          <w:lang w:eastAsia="ar-SA"/>
        </w:rPr>
        <w:t>ZJN</w:t>
      </w:r>
      <w:r w:rsidR="009D1296" w:rsidRPr="00443128">
        <w:rPr>
          <w:rFonts w:ascii="Century Gothic" w:eastAsia="Times New Roman" w:hAnsi="Century Gothic" w:cs="Calibri"/>
          <w:sz w:val="20"/>
          <w:szCs w:val="20"/>
          <w:lang w:eastAsia="hr-HR"/>
        </w:rPr>
        <w:t>, postoji obveza primjene odgovarajućeg postupka javne nabave.</w:t>
      </w:r>
    </w:p>
    <w:p w14:paraId="2487C9CA" w14:textId="77777777" w:rsidR="00B974D4" w:rsidRPr="00711112" w:rsidRDefault="00B974D4" w:rsidP="00B974D4">
      <w:pPr>
        <w:suppressAutoHyphens/>
        <w:spacing w:after="0" w:line="23" w:lineRule="atLeast"/>
        <w:ind w:left="720"/>
        <w:contextualSpacing/>
        <w:jc w:val="both"/>
        <w:rPr>
          <w:rFonts w:ascii="Century Gothic" w:eastAsia="Times New Roman" w:hAnsi="Century Gothic" w:cs="Calibri"/>
          <w:sz w:val="20"/>
          <w:szCs w:val="20"/>
          <w:lang w:eastAsia="hr-HR"/>
        </w:rPr>
      </w:pPr>
    </w:p>
    <w:p w14:paraId="37298C75" w14:textId="5D39968B" w:rsidR="009D1296" w:rsidRPr="00B7078C" w:rsidRDefault="00B7078C" w:rsidP="00B7078C">
      <w:pPr>
        <w:suppressAutoHyphens/>
        <w:spacing w:after="0" w:line="23" w:lineRule="atLeast"/>
        <w:jc w:val="center"/>
        <w:rPr>
          <w:rFonts w:ascii="Century Gothic" w:eastAsia="Times New Roman" w:hAnsi="Century Gothic" w:cs="Calibri"/>
          <w:b/>
          <w:i/>
          <w:iCs/>
          <w:sz w:val="20"/>
          <w:szCs w:val="20"/>
          <w:lang w:eastAsia="ar-SA"/>
        </w:rPr>
      </w:pPr>
      <w:r w:rsidRPr="00B7078C">
        <w:rPr>
          <w:rFonts w:ascii="Century Gothic" w:eastAsia="Times New Roman" w:hAnsi="Century Gothic" w:cs="Calibri"/>
          <w:b/>
          <w:i/>
          <w:iCs/>
          <w:sz w:val="20"/>
          <w:szCs w:val="20"/>
          <w:lang w:eastAsia="ar-SA"/>
        </w:rPr>
        <w:t>VI. VRSTE POSTUPAKA JEDNOSTAVNE NABAVE</w:t>
      </w:r>
    </w:p>
    <w:p w14:paraId="67F26468" w14:textId="24265281" w:rsidR="009D1296" w:rsidRPr="00711112" w:rsidRDefault="009D1296" w:rsidP="00851A15">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Članak 1</w:t>
      </w:r>
      <w:r w:rsidR="004160CE">
        <w:rPr>
          <w:rFonts w:ascii="Century Gothic" w:eastAsia="Times New Roman" w:hAnsi="Century Gothic" w:cs="Calibri"/>
          <w:b/>
          <w:bCs/>
          <w:sz w:val="20"/>
          <w:szCs w:val="20"/>
          <w:lang w:eastAsia="ar-SA"/>
        </w:rPr>
        <w:t>4</w:t>
      </w:r>
      <w:r w:rsidRPr="00711112">
        <w:rPr>
          <w:rFonts w:ascii="Century Gothic" w:eastAsia="Times New Roman" w:hAnsi="Century Gothic" w:cs="Calibri"/>
          <w:b/>
          <w:bCs/>
          <w:sz w:val="20"/>
          <w:szCs w:val="20"/>
          <w:lang w:eastAsia="ar-SA"/>
        </w:rPr>
        <w:t>.</w:t>
      </w:r>
    </w:p>
    <w:p w14:paraId="5BD50863" w14:textId="3E7278F5" w:rsidR="00C413FA" w:rsidRPr="00711112" w:rsidRDefault="00B7078C"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(1) </w:t>
      </w:r>
      <w:r w:rsidR="009D1296" w:rsidRPr="00711112">
        <w:rPr>
          <w:rFonts w:ascii="Century Gothic" w:eastAsia="Times New Roman" w:hAnsi="Century Gothic" w:cs="Calibri"/>
          <w:bCs/>
          <w:sz w:val="20"/>
          <w:szCs w:val="20"/>
          <w:lang w:eastAsia="ar-SA"/>
        </w:rPr>
        <w:t>Postupci jednostavne nabave u smislu ovog Pravilnika dijele se na:</w:t>
      </w:r>
    </w:p>
    <w:p w14:paraId="16AFA4C5" w14:textId="4BB74914" w:rsidR="009D1296" w:rsidRPr="00711112" w:rsidRDefault="009D1296" w:rsidP="009D1296">
      <w:pPr>
        <w:numPr>
          <w:ilvl w:val="0"/>
          <w:numId w:val="8"/>
        </w:numPr>
        <w:suppressAutoHyphens/>
        <w:spacing w:after="0" w:line="23" w:lineRule="atLeast"/>
        <w:contextualSpacing/>
        <w:jc w:val="both"/>
        <w:rPr>
          <w:rFonts w:ascii="Century Gothic" w:eastAsia="Times New Roman" w:hAnsi="Century Gothic" w:cs="Calibri"/>
          <w:bCs/>
          <w:sz w:val="20"/>
          <w:szCs w:val="20"/>
          <w:lang w:eastAsia="ar-SA"/>
        </w:rPr>
      </w:pPr>
      <w:r w:rsidRPr="00711112">
        <w:rPr>
          <w:rFonts w:ascii="Century Gothic" w:eastAsia="Times New Roman" w:hAnsi="Century Gothic" w:cs="Calibri"/>
          <w:bCs/>
          <w:sz w:val="20"/>
          <w:szCs w:val="20"/>
          <w:lang w:eastAsia="ar-SA"/>
        </w:rPr>
        <w:t xml:space="preserve">Postupke jednostavne nabave čija je procijenjena vrijednost manja od </w:t>
      </w:r>
      <w:r w:rsidR="00446E5D">
        <w:rPr>
          <w:rFonts w:ascii="Century Gothic" w:eastAsia="Times New Roman" w:hAnsi="Century Gothic" w:cs="Calibri"/>
          <w:bCs/>
          <w:sz w:val="20"/>
          <w:szCs w:val="20"/>
          <w:lang w:eastAsia="ar-SA"/>
        </w:rPr>
        <w:t>10.000,00 €</w:t>
      </w:r>
      <w:r w:rsidR="00B84B1A">
        <w:rPr>
          <w:rFonts w:ascii="Century Gothic" w:eastAsia="Times New Roman" w:hAnsi="Century Gothic" w:cs="Calibri"/>
          <w:bCs/>
          <w:sz w:val="20"/>
          <w:szCs w:val="20"/>
          <w:lang w:eastAsia="ar-SA"/>
        </w:rPr>
        <w:t xml:space="preserve"> bez PDV-a</w:t>
      </w:r>
    </w:p>
    <w:p w14:paraId="6B50D522" w14:textId="3442BE39" w:rsidR="009D1296" w:rsidRPr="00B84B1A" w:rsidRDefault="009D1296" w:rsidP="00B84B1A">
      <w:pPr>
        <w:numPr>
          <w:ilvl w:val="0"/>
          <w:numId w:val="8"/>
        </w:numPr>
        <w:suppressAutoHyphens/>
        <w:spacing w:after="0" w:line="23" w:lineRule="atLeast"/>
        <w:contextualSpacing/>
        <w:jc w:val="both"/>
        <w:rPr>
          <w:rFonts w:ascii="Century Gothic" w:eastAsia="Times New Roman" w:hAnsi="Century Gothic" w:cs="Calibri"/>
          <w:bCs/>
          <w:sz w:val="20"/>
          <w:szCs w:val="20"/>
          <w:lang w:eastAsia="ar-SA"/>
        </w:rPr>
      </w:pPr>
      <w:r w:rsidRPr="00711112">
        <w:rPr>
          <w:rFonts w:ascii="Century Gothic" w:eastAsia="Times New Roman" w:hAnsi="Century Gothic" w:cs="Calibri"/>
          <w:bCs/>
          <w:sz w:val="20"/>
          <w:szCs w:val="20"/>
          <w:lang w:eastAsia="ar-SA"/>
        </w:rPr>
        <w:t xml:space="preserve">Postupke jednostavne nabave čija je procijenjena vrijednost jednaka ili veća od </w:t>
      </w:r>
      <w:r w:rsidR="00446E5D">
        <w:rPr>
          <w:rFonts w:ascii="Century Gothic" w:eastAsia="Times New Roman" w:hAnsi="Century Gothic" w:cs="Calibri"/>
          <w:bCs/>
          <w:sz w:val="20"/>
          <w:szCs w:val="20"/>
          <w:lang w:eastAsia="ar-SA"/>
        </w:rPr>
        <w:t>10</w:t>
      </w:r>
      <w:r w:rsidRPr="00711112">
        <w:rPr>
          <w:rFonts w:ascii="Century Gothic" w:eastAsia="Times New Roman" w:hAnsi="Century Gothic" w:cs="Calibri"/>
          <w:bCs/>
          <w:sz w:val="20"/>
          <w:szCs w:val="20"/>
          <w:lang w:eastAsia="ar-SA"/>
        </w:rPr>
        <w:t xml:space="preserve">.000,00 </w:t>
      </w:r>
      <w:r w:rsidR="00446E5D">
        <w:rPr>
          <w:rFonts w:ascii="Century Gothic" w:eastAsia="Times New Roman" w:hAnsi="Century Gothic" w:cs="Calibri"/>
          <w:bCs/>
          <w:sz w:val="20"/>
          <w:szCs w:val="20"/>
          <w:lang w:eastAsia="ar-SA"/>
        </w:rPr>
        <w:t xml:space="preserve">€ </w:t>
      </w:r>
      <w:r w:rsidR="00B84B1A">
        <w:rPr>
          <w:rFonts w:ascii="Century Gothic" w:eastAsia="Times New Roman" w:hAnsi="Century Gothic" w:cs="Calibri"/>
          <w:bCs/>
          <w:sz w:val="20"/>
          <w:szCs w:val="20"/>
          <w:lang w:eastAsia="ar-SA"/>
        </w:rPr>
        <w:t xml:space="preserve">bez PDV-a </w:t>
      </w:r>
      <w:r w:rsidRPr="00B84B1A">
        <w:rPr>
          <w:rFonts w:ascii="Century Gothic" w:eastAsia="Times New Roman" w:hAnsi="Century Gothic" w:cs="Calibri"/>
          <w:bCs/>
          <w:sz w:val="20"/>
          <w:szCs w:val="20"/>
          <w:lang w:eastAsia="ar-SA"/>
        </w:rPr>
        <w:t xml:space="preserve">te manja od </w:t>
      </w:r>
      <w:r w:rsidR="00446E5D" w:rsidRPr="00B84B1A">
        <w:rPr>
          <w:rFonts w:ascii="Century Gothic" w:eastAsia="Times New Roman" w:hAnsi="Century Gothic" w:cs="Calibri"/>
          <w:sz w:val="20"/>
          <w:szCs w:val="20"/>
          <w:lang w:eastAsia="zh-CN"/>
        </w:rPr>
        <w:t>15.000,00 €</w:t>
      </w:r>
      <w:r w:rsidR="00B84B1A">
        <w:rPr>
          <w:rFonts w:ascii="Century Gothic" w:eastAsia="Times New Roman" w:hAnsi="Century Gothic" w:cs="Calibri"/>
          <w:sz w:val="20"/>
          <w:szCs w:val="20"/>
          <w:lang w:eastAsia="zh-CN"/>
        </w:rPr>
        <w:t xml:space="preserve"> </w:t>
      </w:r>
      <w:r w:rsidR="00B84B1A">
        <w:rPr>
          <w:rFonts w:ascii="Century Gothic" w:eastAsia="Times New Roman" w:hAnsi="Century Gothic" w:cs="Calibri"/>
          <w:bCs/>
          <w:sz w:val="20"/>
          <w:szCs w:val="20"/>
          <w:lang w:eastAsia="ar-SA"/>
        </w:rPr>
        <w:t>bez PDV-a</w:t>
      </w:r>
    </w:p>
    <w:p w14:paraId="78557BEC" w14:textId="2CBAE8D7" w:rsidR="007F4577" w:rsidRPr="00B84B1A" w:rsidRDefault="007F4577" w:rsidP="00B84B1A">
      <w:pPr>
        <w:numPr>
          <w:ilvl w:val="0"/>
          <w:numId w:val="8"/>
        </w:numPr>
        <w:suppressAutoHyphens/>
        <w:spacing w:after="0" w:line="23" w:lineRule="atLeast"/>
        <w:contextualSpacing/>
        <w:jc w:val="both"/>
        <w:rPr>
          <w:rFonts w:ascii="Century Gothic" w:eastAsia="Times New Roman" w:hAnsi="Century Gothic" w:cs="Calibri"/>
          <w:bCs/>
          <w:sz w:val="20"/>
          <w:szCs w:val="20"/>
          <w:lang w:eastAsia="ar-SA"/>
        </w:rPr>
      </w:pPr>
      <w:r w:rsidRPr="00711112">
        <w:rPr>
          <w:rFonts w:ascii="Century Gothic" w:eastAsia="Times New Roman" w:hAnsi="Century Gothic" w:cs="Calibri"/>
          <w:bCs/>
          <w:sz w:val="20"/>
          <w:szCs w:val="20"/>
          <w:lang w:eastAsia="ar-SA"/>
        </w:rPr>
        <w:t xml:space="preserve">Postupke jednostavne nabave čija je procijenjena vrijednost jednaka ili veća od </w:t>
      </w:r>
      <w:r>
        <w:rPr>
          <w:rFonts w:ascii="Century Gothic" w:eastAsia="Times New Roman" w:hAnsi="Century Gothic" w:cs="Calibri"/>
          <w:bCs/>
          <w:sz w:val="20"/>
          <w:szCs w:val="20"/>
          <w:lang w:eastAsia="ar-SA"/>
        </w:rPr>
        <w:t>15</w:t>
      </w:r>
      <w:r w:rsidRPr="00711112">
        <w:rPr>
          <w:rFonts w:ascii="Century Gothic" w:eastAsia="Times New Roman" w:hAnsi="Century Gothic" w:cs="Calibri"/>
          <w:bCs/>
          <w:sz w:val="20"/>
          <w:szCs w:val="20"/>
          <w:lang w:eastAsia="ar-SA"/>
        </w:rPr>
        <w:t xml:space="preserve">.000,00 </w:t>
      </w:r>
      <w:r>
        <w:rPr>
          <w:rFonts w:ascii="Century Gothic" w:eastAsia="Times New Roman" w:hAnsi="Century Gothic" w:cs="Calibri"/>
          <w:bCs/>
          <w:sz w:val="20"/>
          <w:szCs w:val="20"/>
          <w:lang w:eastAsia="ar-SA"/>
        </w:rPr>
        <w:t xml:space="preserve">€ </w:t>
      </w:r>
      <w:r w:rsidR="00B84B1A">
        <w:rPr>
          <w:rFonts w:ascii="Century Gothic" w:eastAsia="Times New Roman" w:hAnsi="Century Gothic" w:cs="Calibri"/>
          <w:bCs/>
          <w:sz w:val="20"/>
          <w:szCs w:val="20"/>
          <w:lang w:eastAsia="ar-SA"/>
        </w:rPr>
        <w:t xml:space="preserve">bez PDV-a </w:t>
      </w:r>
      <w:r w:rsidRPr="00B84B1A">
        <w:rPr>
          <w:rFonts w:ascii="Century Gothic" w:eastAsia="Times New Roman" w:hAnsi="Century Gothic" w:cs="Calibri"/>
          <w:bCs/>
          <w:sz w:val="20"/>
          <w:szCs w:val="20"/>
          <w:lang w:eastAsia="ar-SA"/>
        </w:rPr>
        <w:t xml:space="preserve">te manja od </w:t>
      </w:r>
      <w:r w:rsidRPr="00B84B1A">
        <w:rPr>
          <w:rFonts w:ascii="Century Gothic" w:eastAsia="Times New Roman" w:hAnsi="Century Gothic" w:cs="Calibri"/>
          <w:sz w:val="20"/>
          <w:szCs w:val="20"/>
          <w:lang w:eastAsia="zh-CN"/>
        </w:rPr>
        <w:t>25.000,00 €</w:t>
      </w:r>
      <w:r w:rsidR="00B84B1A" w:rsidRPr="00B84B1A">
        <w:rPr>
          <w:rFonts w:ascii="Century Gothic" w:eastAsia="Times New Roman" w:hAnsi="Century Gothic" w:cs="Calibri"/>
          <w:sz w:val="20"/>
          <w:szCs w:val="20"/>
          <w:lang w:eastAsia="zh-CN"/>
        </w:rPr>
        <w:t xml:space="preserve"> </w:t>
      </w:r>
      <w:r w:rsidR="00B84B1A">
        <w:rPr>
          <w:rFonts w:ascii="Century Gothic" w:eastAsia="Times New Roman" w:hAnsi="Century Gothic" w:cs="Calibri"/>
          <w:bCs/>
          <w:sz w:val="20"/>
          <w:szCs w:val="20"/>
          <w:lang w:eastAsia="ar-SA"/>
        </w:rPr>
        <w:t xml:space="preserve">bez PDV-a </w:t>
      </w:r>
      <w:r w:rsidR="00B84B1A" w:rsidRPr="00B84B1A">
        <w:rPr>
          <w:rFonts w:ascii="Century Gothic" w:eastAsia="Times New Roman" w:hAnsi="Century Gothic" w:cs="Calibri"/>
          <w:sz w:val="20"/>
          <w:szCs w:val="20"/>
          <w:lang w:eastAsia="zh-CN"/>
        </w:rPr>
        <w:t>za nabavu roba</w:t>
      </w:r>
      <w:r w:rsidR="007D1042">
        <w:rPr>
          <w:rFonts w:ascii="Century Gothic" w:eastAsia="Times New Roman" w:hAnsi="Century Gothic" w:cs="Calibri"/>
          <w:sz w:val="20"/>
          <w:szCs w:val="20"/>
          <w:lang w:eastAsia="zh-CN"/>
        </w:rPr>
        <w:t>,</w:t>
      </w:r>
      <w:r w:rsidR="00B84B1A" w:rsidRPr="00B84B1A">
        <w:rPr>
          <w:rFonts w:ascii="Century Gothic" w:eastAsia="Times New Roman" w:hAnsi="Century Gothic" w:cs="Calibri"/>
          <w:sz w:val="20"/>
          <w:szCs w:val="20"/>
          <w:lang w:eastAsia="zh-CN"/>
        </w:rPr>
        <w:t xml:space="preserve"> usluga </w:t>
      </w:r>
      <w:r w:rsidR="007D1042">
        <w:rPr>
          <w:rFonts w:ascii="Century Gothic" w:eastAsia="Times New Roman" w:hAnsi="Century Gothic" w:cs="Calibri"/>
          <w:sz w:val="20"/>
          <w:szCs w:val="20"/>
          <w:lang w:eastAsia="zh-CN"/>
        </w:rPr>
        <w:t xml:space="preserve"> i projektnih natječaja </w:t>
      </w:r>
      <w:r w:rsidR="00B84B1A" w:rsidRPr="00B84B1A">
        <w:rPr>
          <w:rFonts w:ascii="Century Gothic" w:eastAsia="Times New Roman" w:hAnsi="Century Gothic" w:cs="Calibri"/>
          <w:sz w:val="20"/>
          <w:szCs w:val="20"/>
          <w:lang w:eastAsia="zh-CN"/>
        </w:rPr>
        <w:t xml:space="preserve">odnosno manja od 45.000,00 € </w:t>
      </w:r>
      <w:r w:rsidR="00B84B1A">
        <w:rPr>
          <w:rFonts w:ascii="Century Gothic" w:eastAsia="Times New Roman" w:hAnsi="Century Gothic" w:cs="Calibri"/>
          <w:bCs/>
          <w:sz w:val="20"/>
          <w:szCs w:val="20"/>
          <w:lang w:eastAsia="ar-SA"/>
        </w:rPr>
        <w:t xml:space="preserve">bez PDV-a </w:t>
      </w:r>
      <w:r w:rsidR="00B84B1A" w:rsidRPr="00B84B1A">
        <w:rPr>
          <w:rFonts w:ascii="Century Gothic" w:eastAsia="Times New Roman" w:hAnsi="Century Gothic" w:cs="Calibri"/>
          <w:sz w:val="20"/>
          <w:szCs w:val="20"/>
          <w:lang w:eastAsia="zh-CN"/>
        </w:rPr>
        <w:t>za nabavu radova</w:t>
      </w:r>
    </w:p>
    <w:p w14:paraId="779055D9" w14:textId="08DCA6DD" w:rsidR="009D1296" w:rsidRPr="00724CF4" w:rsidRDefault="009D1296" w:rsidP="009D1296">
      <w:pPr>
        <w:numPr>
          <w:ilvl w:val="0"/>
          <w:numId w:val="8"/>
        </w:numPr>
        <w:suppressAutoHyphens/>
        <w:spacing w:after="0" w:line="23" w:lineRule="atLeast"/>
        <w:contextualSpacing/>
        <w:jc w:val="both"/>
        <w:rPr>
          <w:rFonts w:ascii="Century Gothic" w:eastAsia="Times New Roman" w:hAnsi="Century Gothic" w:cs="Calibri"/>
          <w:bCs/>
          <w:sz w:val="20"/>
          <w:szCs w:val="20"/>
          <w:lang w:eastAsia="ar-SA"/>
        </w:rPr>
      </w:pPr>
      <w:r w:rsidRPr="007F4577">
        <w:rPr>
          <w:rFonts w:ascii="Century Gothic" w:eastAsia="Times New Roman" w:hAnsi="Century Gothic" w:cs="Calibri"/>
          <w:bCs/>
          <w:sz w:val="20"/>
          <w:szCs w:val="20"/>
          <w:lang w:eastAsia="ar-SA"/>
        </w:rPr>
        <w:t xml:space="preserve">Postupke jednostavne nabave čija je procijenjena vrijednost jednaka ili veća od </w:t>
      </w:r>
      <w:r w:rsidR="007F4577">
        <w:rPr>
          <w:rFonts w:ascii="Century Gothic" w:eastAsia="Times New Roman" w:hAnsi="Century Gothic" w:cs="Calibri"/>
          <w:sz w:val="20"/>
          <w:szCs w:val="20"/>
          <w:lang w:eastAsia="zh-CN"/>
        </w:rPr>
        <w:t>25.000,00 €</w:t>
      </w:r>
      <w:r w:rsidR="00B84B1A">
        <w:rPr>
          <w:rFonts w:ascii="Century Gothic" w:eastAsia="Times New Roman" w:hAnsi="Century Gothic" w:cs="Calibri"/>
          <w:sz w:val="20"/>
          <w:szCs w:val="20"/>
          <w:lang w:eastAsia="zh-CN"/>
        </w:rPr>
        <w:t xml:space="preserve"> </w:t>
      </w:r>
      <w:r w:rsidR="00B84B1A">
        <w:rPr>
          <w:rFonts w:ascii="Century Gothic" w:eastAsia="Times New Roman" w:hAnsi="Century Gothic" w:cs="Calibri"/>
          <w:bCs/>
          <w:sz w:val="20"/>
          <w:szCs w:val="20"/>
          <w:lang w:eastAsia="ar-SA"/>
        </w:rPr>
        <w:t>bez PDV-a</w:t>
      </w:r>
      <w:r w:rsidRPr="00B84B1A">
        <w:rPr>
          <w:rFonts w:ascii="Century Gothic" w:eastAsia="Times New Roman" w:hAnsi="Century Gothic" w:cs="Calibri"/>
          <w:bCs/>
          <w:sz w:val="20"/>
          <w:szCs w:val="20"/>
          <w:lang w:eastAsia="ar-SA"/>
        </w:rPr>
        <w:t xml:space="preserve"> i manja od </w:t>
      </w:r>
      <w:r w:rsidR="007F4577" w:rsidRPr="00B84B1A">
        <w:rPr>
          <w:rFonts w:ascii="Century Gothic" w:eastAsia="Times New Roman" w:hAnsi="Century Gothic" w:cs="Calibri"/>
          <w:sz w:val="20"/>
          <w:szCs w:val="20"/>
          <w:lang w:eastAsia="zh-CN"/>
        </w:rPr>
        <w:t>50.000</w:t>
      </w:r>
      <w:r w:rsidRPr="00B84B1A">
        <w:rPr>
          <w:rFonts w:ascii="Century Gothic" w:eastAsia="Times New Roman" w:hAnsi="Century Gothic" w:cs="Calibri"/>
          <w:sz w:val="20"/>
          <w:szCs w:val="20"/>
          <w:lang w:eastAsia="zh-CN"/>
        </w:rPr>
        <w:t xml:space="preserve">,00 </w:t>
      </w:r>
      <w:r w:rsidR="007F4577" w:rsidRPr="00B84B1A">
        <w:rPr>
          <w:rFonts w:ascii="Century Gothic" w:eastAsia="Times New Roman" w:hAnsi="Century Gothic" w:cs="Calibri"/>
          <w:sz w:val="20"/>
          <w:szCs w:val="20"/>
          <w:lang w:eastAsia="zh-CN"/>
        </w:rPr>
        <w:t>€</w:t>
      </w:r>
      <w:r w:rsidRPr="00B84B1A">
        <w:rPr>
          <w:rFonts w:ascii="Century Gothic" w:eastAsia="Times New Roman" w:hAnsi="Century Gothic" w:cs="Calibri"/>
          <w:bCs/>
          <w:sz w:val="20"/>
          <w:szCs w:val="20"/>
          <w:lang w:eastAsia="ar-SA"/>
        </w:rPr>
        <w:t xml:space="preserve"> </w:t>
      </w:r>
      <w:r w:rsidR="00B84B1A">
        <w:rPr>
          <w:rFonts w:ascii="Century Gothic" w:eastAsia="Times New Roman" w:hAnsi="Century Gothic" w:cs="Calibri"/>
          <w:bCs/>
          <w:sz w:val="20"/>
          <w:szCs w:val="20"/>
          <w:lang w:eastAsia="ar-SA"/>
        </w:rPr>
        <w:t xml:space="preserve">bez PDV-a </w:t>
      </w:r>
      <w:r w:rsidRPr="00B84B1A">
        <w:rPr>
          <w:rFonts w:ascii="Century Gothic" w:eastAsia="Times New Roman" w:hAnsi="Century Gothic" w:cs="Calibri"/>
          <w:bCs/>
          <w:sz w:val="20"/>
          <w:szCs w:val="20"/>
          <w:lang w:eastAsia="ar-SA"/>
        </w:rPr>
        <w:t>za nabavu robe</w:t>
      </w:r>
      <w:r w:rsidR="007D1042">
        <w:rPr>
          <w:rFonts w:ascii="Century Gothic" w:eastAsia="Times New Roman" w:hAnsi="Century Gothic" w:cs="Calibri"/>
          <w:bCs/>
          <w:sz w:val="20"/>
          <w:szCs w:val="20"/>
          <w:lang w:eastAsia="ar-SA"/>
        </w:rPr>
        <w:t xml:space="preserve">, </w:t>
      </w:r>
      <w:r w:rsidRPr="00B84B1A">
        <w:rPr>
          <w:rFonts w:ascii="Century Gothic" w:eastAsia="Times New Roman" w:hAnsi="Century Gothic" w:cs="Calibri"/>
          <w:bCs/>
          <w:sz w:val="20"/>
          <w:szCs w:val="20"/>
          <w:lang w:eastAsia="ar-SA"/>
        </w:rPr>
        <w:t>usluga</w:t>
      </w:r>
      <w:r w:rsidR="007D1042">
        <w:rPr>
          <w:rFonts w:ascii="Century Gothic" w:eastAsia="Times New Roman" w:hAnsi="Century Gothic" w:cs="Calibri"/>
          <w:bCs/>
          <w:sz w:val="20"/>
          <w:szCs w:val="20"/>
          <w:lang w:eastAsia="ar-SA"/>
        </w:rPr>
        <w:t xml:space="preserve"> i projektnih natječaja</w:t>
      </w:r>
      <w:r w:rsidRPr="00B84B1A">
        <w:rPr>
          <w:rFonts w:ascii="Century Gothic" w:eastAsia="Times New Roman" w:hAnsi="Century Gothic" w:cs="Calibri"/>
          <w:bCs/>
          <w:sz w:val="20"/>
          <w:szCs w:val="20"/>
          <w:lang w:eastAsia="ar-SA"/>
        </w:rPr>
        <w:t xml:space="preserve"> odnosno </w:t>
      </w:r>
      <w:r w:rsidR="00B7537F">
        <w:rPr>
          <w:rFonts w:ascii="Century Gothic" w:eastAsia="Times New Roman" w:hAnsi="Century Gothic" w:cs="Calibri"/>
          <w:bCs/>
          <w:sz w:val="20"/>
          <w:szCs w:val="20"/>
          <w:lang w:eastAsia="ar-SA"/>
        </w:rPr>
        <w:t xml:space="preserve">jednaka ili veća od 45.000,00 € bez PDV-a i </w:t>
      </w:r>
      <w:r w:rsidRPr="00B84B1A">
        <w:rPr>
          <w:rFonts w:ascii="Century Gothic" w:eastAsia="Times New Roman" w:hAnsi="Century Gothic" w:cs="Calibri"/>
          <w:bCs/>
          <w:sz w:val="20"/>
          <w:szCs w:val="20"/>
          <w:lang w:eastAsia="ar-SA"/>
        </w:rPr>
        <w:t>manj</w:t>
      </w:r>
      <w:r w:rsidR="007D1042">
        <w:rPr>
          <w:rFonts w:ascii="Century Gothic" w:eastAsia="Times New Roman" w:hAnsi="Century Gothic" w:cs="Calibri"/>
          <w:bCs/>
          <w:sz w:val="20"/>
          <w:szCs w:val="20"/>
          <w:lang w:eastAsia="ar-SA"/>
        </w:rPr>
        <w:t>a</w:t>
      </w:r>
      <w:r w:rsidRPr="00B84B1A">
        <w:rPr>
          <w:rFonts w:ascii="Century Gothic" w:eastAsia="Times New Roman" w:hAnsi="Century Gothic" w:cs="Calibri"/>
          <w:bCs/>
          <w:sz w:val="20"/>
          <w:szCs w:val="20"/>
          <w:lang w:eastAsia="ar-SA"/>
        </w:rPr>
        <w:t xml:space="preserve"> od </w:t>
      </w:r>
      <w:r w:rsidR="007F4577" w:rsidRPr="00B84B1A">
        <w:rPr>
          <w:rFonts w:ascii="Century Gothic" w:eastAsia="Times New Roman" w:hAnsi="Century Gothic" w:cs="Calibri"/>
          <w:sz w:val="20"/>
          <w:szCs w:val="20"/>
          <w:lang w:eastAsia="zh-CN"/>
        </w:rPr>
        <w:t>100.000,00 €</w:t>
      </w:r>
      <w:r w:rsidRPr="00B84B1A">
        <w:rPr>
          <w:rFonts w:ascii="Century Gothic" w:eastAsia="Times New Roman" w:hAnsi="Century Gothic" w:cs="Calibri"/>
          <w:sz w:val="20"/>
          <w:szCs w:val="20"/>
          <w:lang w:eastAsia="zh-CN"/>
        </w:rPr>
        <w:t xml:space="preserve"> </w:t>
      </w:r>
      <w:r w:rsidR="00B84B1A">
        <w:rPr>
          <w:rFonts w:ascii="Century Gothic" w:eastAsia="Times New Roman" w:hAnsi="Century Gothic" w:cs="Calibri"/>
          <w:sz w:val="20"/>
          <w:szCs w:val="20"/>
          <w:lang w:eastAsia="zh-CN"/>
        </w:rPr>
        <w:t xml:space="preserve">bez PDV-a </w:t>
      </w:r>
      <w:r w:rsidRPr="00B84B1A">
        <w:rPr>
          <w:rFonts w:ascii="Century Gothic" w:eastAsia="Times New Roman" w:hAnsi="Century Gothic" w:cs="Calibri"/>
          <w:bCs/>
          <w:sz w:val="20"/>
          <w:szCs w:val="20"/>
          <w:lang w:eastAsia="ar-SA"/>
        </w:rPr>
        <w:t>za nabavu radova.</w:t>
      </w:r>
    </w:p>
    <w:p w14:paraId="6E997163" w14:textId="77777777" w:rsidR="009D1296" w:rsidRPr="00711112" w:rsidRDefault="009D1296" w:rsidP="009D1296">
      <w:pPr>
        <w:spacing w:after="0" w:line="23" w:lineRule="atLeast"/>
        <w:jc w:val="both"/>
        <w:rPr>
          <w:rFonts w:ascii="Century Gothic" w:eastAsia="Times New Roman" w:hAnsi="Century Gothic" w:cs="Calibri"/>
          <w:sz w:val="20"/>
          <w:szCs w:val="20"/>
          <w:lang w:eastAsia="hr-HR"/>
        </w:rPr>
      </w:pPr>
    </w:p>
    <w:p w14:paraId="0F9FE81E" w14:textId="544E7817" w:rsidR="009D1296" w:rsidRPr="00711112" w:rsidRDefault="000C4872" w:rsidP="009D1296">
      <w:pPr>
        <w:suppressAutoHyphens/>
        <w:spacing w:after="0" w:line="23" w:lineRule="atLeast"/>
        <w:jc w:val="center"/>
        <w:rPr>
          <w:rFonts w:ascii="Century Gothic" w:eastAsia="Times New Roman" w:hAnsi="Century Gothic" w:cs="Calibri"/>
          <w:b/>
          <w:i/>
          <w:iCs/>
          <w:sz w:val="20"/>
          <w:szCs w:val="20"/>
          <w:lang w:eastAsia="ar-SA"/>
        </w:rPr>
      </w:pPr>
      <w:r>
        <w:rPr>
          <w:rFonts w:ascii="Century Gothic" w:eastAsia="Times New Roman" w:hAnsi="Century Gothic" w:cs="Calibri"/>
          <w:b/>
          <w:bCs/>
          <w:i/>
          <w:iCs/>
          <w:sz w:val="20"/>
          <w:szCs w:val="20"/>
          <w:lang w:eastAsia="ar-SA"/>
        </w:rPr>
        <w:t xml:space="preserve"> </w:t>
      </w:r>
      <w:r w:rsidR="009D1296" w:rsidRPr="00711112">
        <w:rPr>
          <w:rFonts w:ascii="Century Gothic" w:eastAsia="Times New Roman" w:hAnsi="Century Gothic" w:cs="Calibri"/>
          <w:b/>
          <w:bCs/>
          <w:i/>
          <w:iCs/>
          <w:sz w:val="20"/>
          <w:szCs w:val="20"/>
          <w:lang w:eastAsia="ar-SA"/>
        </w:rPr>
        <w:t>PROVOĐENJE POSTUPAKA JEDNOSTAVNE NABAVE P</w:t>
      </w:r>
      <w:r w:rsidR="009D1296" w:rsidRPr="00711112">
        <w:rPr>
          <w:rFonts w:ascii="Century Gothic" w:eastAsia="Times New Roman" w:hAnsi="Century Gothic" w:cs="Calibri"/>
          <w:b/>
          <w:i/>
          <w:iCs/>
          <w:sz w:val="20"/>
          <w:szCs w:val="20"/>
          <w:lang w:eastAsia="ar-SA"/>
        </w:rPr>
        <w:t xml:space="preserve">ROCIJENJENE VRIJEDNOSTI MANJE </w:t>
      </w:r>
      <w:bookmarkStart w:id="4" w:name="_Hlk124948062"/>
      <w:r w:rsidR="009D1296" w:rsidRPr="00711112">
        <w:rPr>
          <w:rFonts w:ascii="Century Gothic" w:eastAsia="Times New Roman" w:hAnsi="Century Gothic" w:cs="Calibri"/>
          <w:b/>
          <w:i/>
          <w:iCs/>
          <w:sz w:val="20"/>
          <w:szCs w:val="20"/>
          <w:lang w:eastAsia="ar-SA"/>
        </w:rPr>
        <w:t xml:space="preserve">OD </w:t>
      </w:r>
      <w:r w:rsidR="007F4577">
        <w:rPr>
          <w:rFonts w:ascii="Century Gothic" w:eastAsia="Times New Roman" w:hAnsi="Century Gothic" w:cs="Calibri"/>
          <w:b/>
          <w:i/>
          <w:iCs/>
          <w:sz w:val="20"/>
          <w:szCs w:val="20"/>
          <w:lang w:eastAsia="ar-SA"/>
        </w:rPr>
        <w:t>10</w:t>
      </w:r>
      <w:r w:rsidR="009D1296" w:rsidRPr="00711112">
        <w:rPr>
          <w:rFonts w:ascii="Century Gothic" w:eastAsia="Times New Roman" w:hAnsi="Century Gothic" w:cs="Calibri"/>
          <w:b/>
          <w:i/>
          <w:iCs/>
          <w:sz w:val="20"/>
          <w:szCs w:val="20"/>
          <w:lang w:eastAsia="ar-SA"/>
        </w:rPr>
        <w:t>.000,00 EURA</w:t>
      </w:r>
      <w:bookmarkEnd w:id="4"/>
      <w:r w:rsidR="00017C1C">
        <w:rPr>
          <w:rFonts w:ascii="Century Gothic" w:eastAsia="Times New Roman" w:hAnsi="Century Gothic" w:cs="Calibri"/>
          <w:b/>
          <w:i/>
          <w:iCs/>
          <w:sz w:val="20"/>
          <w:szCs w:val="20"/>
          <w:lang w:eastAsia="ar-SA"/>
        </w:rPr>
        <w:t xml:space="preserve"> BEZ PDV-A</w:t>
      </w:r>
    </w:p>
    <w:p w14:paraId="049871D6" w14:textId="77777777" w:rsidR="009D1296" w:rsidRPr="00711112" w:rsidRDefault="009D1296" w:rsidP="009D1296">
      <w:pPr>
        <w:suppressAutoHyphens/>
        <w:spacing w:after="0" w:line="23" w:lineRule="atLeast"/>
        <w:jc w:val="both"/>
        <w:rPr>
          <w:rFonts w:ascii="Century Gothic" w:eastAsia="Times New Roman" w:hAnsi="Century Gothic" w:cs="Calibri"/>
          <w:b/>
          <w:sz w:val="20"/>
          <w:szCs w:val="20"/>
          <w:lang w:eastAsia="ar-SA"/>
        </w:rPr>
      </w:pPr>
    </w:p>
    <w:p w14:paraId="162A5AB7" w14:textId="7716A7E9" w:rsidR="009D1296" w:rsidRPr="00711112" w:rsidRDefault="009D1296" w:rsidP="00851A15">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sidR="004160CE">
        <w:rPr>
          <w:rFonts w:ascii="Century Gothic" w:eastAsia="Times New Roman" w:hAnsi="Century Gothic" w:cs="Calibri"/>
          <w:b/>
          <w:bCs/>
          <w:sz w:val="20"/>
          <w:szCs w:val="20"/>
          <w:lang w:eastAsia="ar-SA"/>
        </w:rPr>
        <w:t>1</w:t>
      </w:r>
      <w:r w:rsidR="006F32C0">
        <w:rPr>
          <w:rFonts w:ascii="Century Gothic" w:eastAsia="Times New Roman" w:hAnsi="Century Gothic" w:cs="Calibri"/>
          <w:b/>
          <w:bCs/>
          <w:sz w:val="20"/>
          <w:szCs w:val="20"/>
          <w:lang w:eastAsia="ar-SA"/>
        </w:rPr>
        <w:t>5</w:t>
      </w:r>
      <w:r w:rsidRPr="00711112">
        <w:rPr>
          <w:rFonts w:ascii="Century Gothic" w:eastAsia="Times New Roman" w:hAnsi="Century Gothic" w:cs="Calibri"/>
          <w:b/>
          <w:bCs/>
          <w:sz w:val="20"/>
          <w:szCs w:val="20"/>
          <w:lang w:eastAsia="ar-SA"/>
        </w:rPr>
        <w:t>.</w:t>
      </w:r>
    </w:p>
    <w:p w14:paraId="426CEF02" w14:textId="34902988" w:rsidR="00291716" w:rsidRPr="000C4872"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(1) </w:t>
      </w:r>
      <w:r w:rsidR="009D1296" w:rsidRPr="00711112">
        <w:rPr>
          <w:rFonts w:ascii="Century Gothic" w:eastAsia="Times New Roman" w:hAnsi="Century Gothic" w:cs="Calibri"/>
          <w:bCs/>
          <w:sz w:val="20"/>
          <w:szCs w:val="20"/>
          <w:lang w:eastAsia="ar-SA"/>
        </w:rPr>
        <w:t>Postupak jednostavne nabave procijenjen</w:t>
      </w:r>
      <w:r w:rsidR="00851A15">
        <w:rPr>
          <w:rFonts w:ascii="Century Gothic" w:eastAsia="Times New Roman" w:hAnsi="Century Gothic" w:cs="Calibri"/>
          <w:bCs/>
          <w:sz w:val="20"/>
          <w:szCs w:val="20"/>
          <w:lang w:eastAsia="ar-SA"/>
        </w:rPr>
        <w:t>e</w:t>
      </w:r>
      <w:r w:rsidR="009D1296" w:rsidRPr="00711112">
        <w:rPr>
          <w:rFonts w:ascii="Century Gothic" w:eastAsia="Times New Roman" w:hAnsi="Century Gothic" w:cs="Calibri"/>
          <w:bCs/>
          <w:sz w:val="20"/>
          <w:szCs w:val="20"/>
          <w:lang w:eastAsia="ar-SA"/>
        </w:rPr>
        <w:t xml:space="preserve"> vrijednosti manje od </w:t>
      </w:r>
      <w:r w:rsidR="007F4577">
        <w:rPr>
          <w:rFonts w:ascii="Century Gothic" w:eastAsia="Times New Roman" w:hAnsi="Century Gothic" w:cs="Calibri"/>
          <w:bCs/>
          <w:sz w:val="20"/>
          <w:szCs w:val="20"/>
          <w:lang w:eastAsia="ar-SA"/>
        </w:rPr>
        <w:t>10</w:t>
      </w:r>
      <w:r w:rsidR="009D1296" w:rsidRPr="00711112">
        <w:rPr>
          <w:rFonts w:ascii="Century Gothic" w:eastAsia="Times New Roman" w:hAnsi="Century Gothic" w:cs="Calibri"/>
          <w:bCs/>
          <w:sz w:val="20"/>
          <w:szCs w:val="20"/>
          <w:lang w:eastAsia="ar-SA"/>
        </w:rPr>
        <w:t>.000,00</w:t>
      </w:r>
      <w:r w:rsidR="007F4577">
        <w:rPr>
          <w:rFonts w:ascii="Century Gothic" w:eastAsia="Times New Roman" w:hAnsi="Century Gothic" w:cs="Calibri"/>
          <w:bCs/>
          <w:sz w:val="20"/>
          <w:szCs w:val="20"/>
          <w:lang w:eastAsia="ar-SA"/>
        </w:rPr>
        <w:t xml:space="preserve"> €</w:t>
      </w:r>
      <w:r w:rsidR="009D1296" w:rsidRPr="00711112">
        <w:rPr>
          <w:rFonts w:ascii="Century Gothic" w:eastAsia="Times New Roman" w:hAnsi="Century Gothic" w:cs="Calibri"/>
          <w:bCs/>
          <w:sz w:val="20"/>
          <w:szCs w:val="20"/>
          <w:lang w:eastAsia="ar-SA"/>
        </w:rPr>
        <w:t xml:space="preserve"> </w:t>
      </w:r>
      <w:r w:rsidR="00016764">
        <w:rPr>
          <w:rFonts w:ascii="Century Gothic" w:eastAsia="Times New Roman" w:hAnsi="Century Gothic" w:cs="Calibri"/>
          <w:bCs/>
          <w:sz w:val="20"/>
          <w:szCs w:val="20"/>
          <w:lang w:eastAsia="ar-SA"/>
        </w:rPr>
        <w:t xml:space="preserve">bez PDV-a </w:t>
      </w:r>
      <w:r w:rsidR="009D1296" w:rsidRPr="00711112">
        <w:rPr>
          <w:rFonts w:ascii="Century Gothic" w:eastAsia="Times New Roman" w:hAnsi="Century Gothic" w:cs="Calibri"/>
          <w:bCs/>
          <w:sz w:val="20"/>
          <w:szCs w:val="20"/>
          <w:lang w:eastAsia="ar-SA"/>
        </w:rPr>
        <w:t>provodi se izdavanjem narudžbenice</w:t>
      </w:r>
      <w:r w:rsidR="00B50DF5">
        <w:rPr>
          <w:rFonts w:ascii="Century Gothic" w:eastAsia="Times New Roman" w:hAnsi="Century Gothic" w:cs="Calibri"/>
          <w:bCs/>
          <w:sz w:val="20"/>
          <w:szCs w:val="20"/>
          <w:lang w:eastAsia="ar-SA"/>
        </w:rPr>
        <w:t xml:space="preserve"> jednom gospodarskom subjektu</w:t>
      </w:r>
      <w:r w:rsidR="009D1296" w:rsidRPr="00711112">
        <w:rPr>
          <w:rFonts w:ascii="Century Gothic" w:eastAsia="Times New Roman" w:hAnsi="Century Gothic" w:cs="Calibri"/>
          <w:bCs/>
          <w:sz w:val="20"/>
          <w:szCs w:val="20"/>
          <w:lang w:eastAsia="ar-SA"/>
        </w:rPr>
        <w:t xml:space="preserve">, u pravilu </w:t>
      </w:r>
      <w:r w:rsidR="009D1296" w:rsidRPr="00B50DF5">
        <w:rPr>
          <w:rFonts w:ascii="Century Gothic" w:eastAsia="Times New Roman" w:hAnsi="Century Gothic" w:cs="Calibri"/>
          <w:bCs/>
          <w:sz w:val="20"/>
          <w:szCs w:val="20"/>
          <w:lang w:eastAsia="ar-SA"/>
        </w:rPr>
        <w:t>na temelju jedne ili više dostavljenih ponuda.</w:t>
      </w:r>
      <w:bookmarkStart w:id="5" w:name="_Hlk124948117"/>
    </w:p>
    <w:p w14:paraId="6819F49E" w14:textId="2D5ECD6D" w:rsidR="009D1296" w:rsidRPr="00711112"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w:t>
      </w:r>
      <w:r w:rsidR="009D1296" w:rsidRPr="00711112">
        <w:rPr>
          <w:rFonts w:ascii="Century Gothic" w:eastAsia="Times New Roman" w:hAnsi="Century Gothic" w:cs="Calibri"/>
          <w:bCs/>
          <w:sz w:val="20"/>
          <w:szCs w:val="20"/>
          <w:lang w:eastAsia="ar-SA"/>
        </w:rPr>
        <w:t>Narudžbenica najmanje sadrži podatke o:</w:t>
      </w:r>
    </w:p>
    <w:p w14:paraId="46CA49E2" w14:textId="707E861F" w:rsidR="00F423B5" w:rsidRDefault="004755FE" w:rsidP="00F423B5">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t>n</w:t>
      </w:r>
      <w:r w:rsidR="009D1296" w:rsidRPr="00711112">
        <w:rPr>
          <w:rFonts w:ascii="Century Gothic" w:hAnsi="Century Gothic" w:cs="Calibri"/>
          <w:bCs/>
          <w:sz w:val="20"/>
          <w:szCs w:val="20"/>
          <w:lang w:eastAsia="ar-SA"/>
        </w:rPr>
        <w:t>aručitelju</w:t>
      </w:r>
    </w:p>
    <w:p w14:paraId="0332CDA4" w14:textId="558E9895" w:rsidR="004755FE" w:rsidRDefault="00B017D6" w:rsidP="00F423B5">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t>gospodarskom subjektu</w:t>
      </w:r>
      <w:r w:rsidR="0050562D">
        <w:rPr>
          <w:rFonts w:ascii="Century Gothic" w:hAnsi="Century Gothic" w:cs="Calibri"/>
          <w:bCs/>
          <w:sz w:val="20"/>
          <w:szCs w:val="20"/>
          <w:lang w:eastAsia="ar-SA"/>
        </w:rPr>
        <w:t xml:space="preserve"> odnosno ponuditelju</w:t>
      </w:r>
    </w:p>
    <w:p w14:paraId="638CBB30" w14:textId="7A47079C" w:rsidR="00B94B87" w:rsidRPr="00711112" w:rsidRDefault="00B94B87" w:rsidP="00F423B5">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t>datumu i broju ponude</w:t>
      </w:r>
    </w:p>
    <w:p w14:paraId="59813FF0" w14:textId="4769657B" w:rsidR="00F423B5" w:rsidRPr="00711112" w:rsidRDefault="004755FE" w:rsidP="00F423B5">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t>v</w:t>
      </w:r>
      <w:r w:rsidR="009D1296" w:rsidRPr="00711112">
        <w:rPr>
          <w:rFonts w:ascii="Century Gothic" w:hAnsi="Century Gothic" w:cs="Calibri"/>
          <w:bCs/>
          <w:sz w:val="20"/>
          <w:szCs w:val="20"/>
          <w:lang w:eastAsia="ar-SA"/>
        </w:rPr>
        <w:t>rsti roba/radova/usluga koje se nabavljaju</w:t>
      </w:r>
    </w:p>
    <w:p w14:paraId="6E1ADEB8" w14:textId="0BF1A23E" w:rsidR="009D1296" w:rsidRDefault="004755FE" w:rsidP="009D1296">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t>j</w:t>
      </w:r>
      <w:r w:rsidR="009D1296" w:rsidRPr="00711112">
        <w:rPr>
          <w:rFonts w:ascii="Century Gothic" w:hAnsi="Century Gothic" w:cs="Calibri"/>
          <w:bCs/>
          <w:sz w:val="20"/>
          <w:szCs w:val="20"/>
          <w:lang w:eastAsia="ar-SA"/>
        </w:rPr>
        <w:t>edinic</w:t>
      </w:r>
      <w:r w:rsidR="00B94B87">
        <w:rPr>
          <w:rFonts w:ascii="Century Gothic" w:hAnsi="Century Gothic" w:cs="Calibri"/>
          <w:bCs/>
          <w:sz w:val="20"/>
          <w:szCs w:val="20"/>
          <w:lang w:eastAsia="ar-SA"/>
        </w:rPr>
        <w:t>i</w:t>
      </w:r>
      <w:r w:rsidR="009D1296" w:rsidRPr="00711112">
        <w:rPr>
          <w:rFonts w:ascii="Century Gothic" w:hAnsi="Century Gothic" w:cs="Calibri"/>
          <w:bCs/>
          <w:sz w:val="20"/>
          <w:szCs w:val="20"/>
          <w:lang w:eastAsia="ar-SA"/>
        </w:rPr>
        <w:t xml:space="preserve"> mjere, količin</w:t>
      </w:r>
      <w:r w:rsidR="00B94B87">
        <w:rPr>
          <w:rFonts w:ascii="Century Gothic" w:hAnsi="Century Gothic" w:cs="Calibri"/>
          <w:bCs/>
          <w:sz w:val="20"/>
          <w:szCs w:val="20"/>
          <w:lang w:eastAsia="ar-SA"/>
        </w:rPr>
        <w:t>e</w:t>
      </w:r>
      <w:r w:rsidR="009D1296" w:rsidRPr="00711112">
        <w:rPr>
          <w:rFonts w:ascii="Century Gothic" w:hAnsi="Century Gothic" w:cs="Calibri"/>
          <w:bCs/>
          <w:sz w:val="20"/>
          <w:szCs w:val="20"/>
          <w:lang w:eastAsia="ar-SA"/>
        </w:rPr>
        <w:t>, jediničnu cijenu te ukupnu cijenu</w:t>
      </w:r>
      <w:bookmarkEnd w:id="5"/>
    </w:p>
    <w:p w14:paraId="31D96A27" w14:textId="57A33A18" w:rsidR="0050562D" w:rsidRDefault="0050562D" w:rsidP="009D1296">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t>roku izvršenja</w:t>
      </w:r>
      <w:r w:rsidR="00B94B87">
        <w:rPr>
          <w:rFonts w:ascii="Century Gothic" w:hAnsi="Century Gothic" w:cs="Calibri"/>
          <w:bCs/>
          <w:sz w:val="20"/>
          <w:szCs w:val="20"/>
          <w:lang w:eastAsia="ar-SA"/>
        </w:rPr>
        <w:t xml:space="preserve"> i</w:t>
      </w:r>
    </w:p>
    <w:p w14:paraId="34645CA8" w14:textId="2BF89CC3" w:rsidR="0050562D" w:rsidRDefault="0050562D" w:rsidP="009D1296">
      <w:pPr>
        <w:pStyle w:val="Odlomakpopisa"/>
        <w:numPr>
          <w:ilvl w:val="0"/>
          <w:numId w:val="7"/>
        </w:numPr>
        <w:spacing w:line="23" w:lineRule="atLeast"/>
        <w:jc w:val="both"/>
        <w:rPr>
          <w:rFonts w:ascii="Century Gothic" w:hAnsi="Century Gothic" w:cs="Calibri"/>
          <w:bCs/>
          <w:sz w:val="20"/>
          <w:szCs w:val="20"/>
          <w:lang w:eastAsia="ar-SA"/>
        </w:rPr>
      </w:pPr>
      <w:r>
        <w:rPr>
          <w:rFonts w:ascii="Century Gothic" w:hAnsi="Century Gothic" w:cs="Calibri"/>
          <w:bCs/>
          <w:sz w:val="20"/>
          <w:szCs w:val="20"/>
          <w:lang w:eastAsia="ar-SA"/>
        </w:rPr>
        <w:lastRenderedPageBreak/>
        <w:t xml:space="preserve">načinu </w:t>
      </w:r>
      <w:r w:rsidR="00B94B87">
        <w:rPr>
          <w:rFonts w:ascii="Century Gothic" w:hAnsi="Century Gothic" w:cs="Calibri"/>
          <w:bCs/>
          <w:sz w:val="20"/>
          <w:szCs w:val="20"/>
          <w:lang w:eastAsia="ar-SA"/>
        </w:rPr>
        <w:t xml:space="preserve">i roku </w:t>
      </w:r>
      <w:r>
        <w:rPr>
          <w:rFonts w:ascii="Century Gothic" w:hAnsi="Century Gothic" w:cs="Calibri"/>
          <w:bCs/>
          <w:sz w:val="20"/>
          <w:szCs w:val="20"/>
          <w:lang w:eastAsia="ar-SA"/>
        </w:rPr>
        <w:t>plaćanja</w:t>
      </w:r>
      <w:r w:rsidR="00B94B87">
        <w:rPr>
          <w:rFonts w:ascii="Century Gothic" w:hAnsi="Century Gothic" w:cs="Calibri"/>
          <w:bCs/>
          <w:sz w:val="20"/>
          <w:szCs w:val="20"/>
          <w:lang w:eastAsia="ar-SA"/>
        </w:rPr>
        <w:t>.</w:t>
      </w:r>
    </w:p>
    <w:p w14:paraId="6A1DAD36" w14:textId="723C21D5" w:rsidR="009D1296" w:rsidRPr="008D78D0"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(3) </w:t>
      </w:r>
      <w:r w:rsidR="009D1296" w:rsidRPr="008D78D0">
        <w:rPr>
          <w:rFonts w:ascii="Century Gothic" w:eastAsia="Times New Roman" w:hAnsi="Century Gothic" w:cs="Calibri"/>
          <w:bCs/>
          <w:sz w:val="20"/>
          <w:szCs w:val="20"/>
          <w:lang w:eastAsia="ar-SA"/>
        </w:rPr>
        <w:t xml:space="preserve">Narudžbenicu potpisuje ravnatelj </w:t>
      </w:r>
      <w:r>
        <w:rPr>
          <w:rFonts w:ascii="Century Gothic" w:eastAsia="Times New Roman" w:hAnsi="Century Gothic" w:cs="Calibri"/>
          <w:bCs/>
          <w:sz w:val="20"/>
          <w:szCs w:val="20"/>
          <w:lang w:eastAsia="ar-SA"/>
        </w:rPr>
        <w:t>Naručitelja</w:t>
      </w:r>
      <w:r w:rsidR="009D1296" w:rsidRPr="008D78D0">
        <w:rPr>
          <w:rFonts w:ascii="Century Gothic" w:eastAsia="Times New Roman" w:hAnsi="Century Gothic" w:cs="Calibri"/>
          <w:bCs/>
          <w:sz w:val="20"/>
          <w:szCs w:val="20"/>
          <w:lang w:eastAsia="ar-SA"/>
        </w:rPr>
        <w:t xml:space="preserve"> koji odobrava nabavu. </w:t>
      </w:r>
    </w:p>
    <w:p w14:paraId="5B68D1F5" w14:textId="240470DD" w:rsidR="009D1296" w:rsidRPr="00711112"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(4) </w:t>
      </w:r>
      <w:r w:rsidR="009D1296" w:rsidRPr="008D78D0">
        <w:rPr>
          <w:rFonts w:ascii="Century Gothic" w:eastAsia="Times New Roman" w:hAnsi="Century Gothic" w:cs="Calibri"/>
          <w:bCs/>
          <w:sz w:val="20"/>
          <w:szCs w:val="20"/>
          <w:lang w:eastAsia="ar-SA"/>
        </w:rPr>
        <w:t xml:space="preserve">Iznimno, a po potrebi, postupak jednostavne nabave iz stavka 1. ovog članka može se provesti sklapanjem ugovora kojeg potpisuje ravnatelj </w:t>
      </w:r>
      <w:r>
        <w:rPr>
          <w:rFonts w:ascii="Century Gothic" w:eastAsia="Times New Roman" w:hAnsi="Century Gothic" w:cs="Calibri"/>
          <w:bCs/>
          <w:sz w:val="20"/>
          <w:szCs w:val="20"/>
          <w:lang w:eastAsia="ar-SA"/>
        </w:rPr>
        <w:t>Naručitelja</w:t>
      </w:r>
      <w:r w:rsidR="009D1296" w:rsidRPr="008D78D0">
        <w:rPr>
          <w:rFonts w:ascii="Century Gothic" w:eastAsia="Times New Roman" w:hAnsi="Century Gothic" w:cs="Calibri"/>
          <w:bCs/>
          <w:sz w:val="20"/>
          <w:szCs w:val="20"/>
          <w:lang w:eastAsia="ar-SA"/>
        </w:rPr>
        <w:t>.</w:t>
      </w:r>
    </w:p>
    <w:p w14:paraId="5F4B9119" w14:textId="58904A33" w:rsidR="009D1296" w:rsidRPr="00711112"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(5) </w:t>
      </w:r>
      <w:r w:rsidR="009D1296" w:rsidRPr="00711112">
        <w:rPr>
          <w:rFonts w:ascii="Century Gothic" w:eastAsia="Times New Roman" w:hAnsi="Century Gothic" w:cs="Calibri"/>
          <w:bCs/>
          <w:sz w:val="20"/>
          <w:szCs w:val="20"/>
          <w:lang w:eastAsia="ar-SA"/>
        </w:rPr>
        <w:t>Ugovor obvezno sadrži podatke o:</w:t>
      </w:r>
    </w:p>
    <w:p w14:paraId="710A57E7" w14:textId="5499CDA2" w:rsidR="009D1296" w:rsidRPr="00711112" w:rsidRDefault="004755FE" w:rsidP="009D1296">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u</w:t>
      </w:r>
      <w:r w:rsidR="009D1296" w:rsidRPr="00711112">
        <w:rPr>
          <w:rFonts w:ascii="Century Gothic" w:eastAsia="Times New Roman" w:hAnsi="Century Gothic" w:cs="Calibri"/>
          <w:bCs/>
          <w:sz w:val="20"/>
          <w:szCs w:val="20"/>
          <w:lang w:eastAsia="ar-SA"/>
        </w:rPr>
        <w:t>govornim stranama koje sklapaju ugovor</w:t>
      </w:r>
    </w:p>
    <w:p w14:paraId="34DB215E" w14:textId="653FDB53" w:rsidR="009D1296" w:rsidRPr="00711112" w:rsidRDefault="004755FE" w:rsidP="009D1296">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m</w:t>
      </w:r>
      <w:r w:rsidR="009D1296" w:rsidRPr="00711112">
        <w:rPr>
          <w:rFonts w:ascii="Century Gothic" w:eastAsia="Times New Roman" w:hAnsi="Century Gothic" w:cs="Calibri"/>
          <w:bCs/>
          <w:sz w:val="20"/>
          <w:szCs w:val="20"/>
          <w:lang w:eastAsia="ar-SA"/>
        </w:rPr>
        <w:t>jestu sklapanja ugovora</w:t>
      </w:r>
    </w:p>
    <w:p w14:paraId="559BF514" w14:textId="4248BD8D" w:rsidR="009D1296" w:rsidRDefault="004755FE" w:rsidP="009D1296">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p</w:t>
      </w:r>
      <w:r w:rsidR="009D1296" w:rsidRPr="00711112">
        <w:rPr>
          <w:rFonts w:ascii="Century Gothic" w:eastAsia="Times New Roman" w:hAnsi="Century Gothic" w:cs="Calibri"/>
          <w:bCs/>
          <w:sz w:val="20"/>
          <w:szCs w:val="20"/>
          <w:lang w:eastAsia="ar-SA"/>
        </w:rPr>
        <w:t>redmetu ugovora</w:t>
      </w:r>
    </w:p>
    <w:p w14:paraId="44C834C7" w14:textId="24D593FF" w:rsidR="00B94B87" w:rsidRPr="00711112" w:rsidRDefault="00B94B87" w:rsidP="009D1296">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cijeni</w:t>
      </w:r>
    </w:p>
    <w:p w14:paraId="72B014B5" w14:textId="474CADBE" w:rsidR="009D1296" w:rsidRDefault="00B94B87" w:rsidP="009D1296">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načinu i roku plaćanja</w:t>
      </w:r>
    </w:p>
    <w:p w14:paraId="70D1D418" w14:textId="78A26058" w:rsidR="00B94B87" w:rsidRPr="00B94B87" w:rsidRDefault="00B94B87" w:rsidP="00B94B87">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r</w:t>
      </w:r>
      <w:r w:rsidRPr="00711112">
        <w:rPr>
          <w:rFonts w:ascii="Century Gothic" w:eastAsia="Times New Roman" w:hAnsi="Century Gothic" w:cs="Calibri"/>
          <w:bCs/>
          <w:sz w:val="20"/>
          <w:szCs w:val="20"/>
          <w:lang w:eastAsia="ar-SA"/>
        </w:rPr>
        <w:t>oku isporuke</w:t>
      </w:r>
      <w:r>
        <w:rPr>
          <w:rFonts w:ascii="Century Gothic" w:eastAsia="Times New Roman" w:hAnsi="Century Gothic" w:cs="Calibri"/>
          <w:bCs/>
          <w:sz w:val="20"/>
          <w:szCs w:val="20"/>
          <w:lang w:eastAsia="ar-SA"/>
        </w:rPr>
        <w:t xml:space="preserve"> ili izvršenja</w:t>
      </w:r>
    </w:p>
    <w:p w14:paraId="432696AA" w14:textId="13A4B369" w:rsidR="00851A15" w:rsidRPr="00724CF4" w:rsidRDefault="004755FE" w:rsidP="009D1296">
      <w:pPr>
        <w:numPr>
          <w:ilvl w:val="0"/>
          <w:numId w:val="37"/>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o</w:t>
      </w:r>
      <w:r w:rsidR="009D1296" w:rsidRPr="00711112">
        <w:rPr>
          <w:rFonts w:ascii="Century Gothic" w:eastAsia="Times New Roman" w:hAnsi="Century Gothic" w:cs="Calibri"/>
          <w:bCs/>
          <w:sz w:val="20"/>
          <w:szCs w:val="20"/>
          <w:lang w:eastAsia="ar-SA"/>
        </w:rPr>
        <w:t xml:space="preserve">stalim bitnim sastojcima </w:t>
      </w:r>
      <w:r w:rsidR="00A951C2" w:rsidRPr="00711112">
        <w:rPr>
          <w:rFonts w:ascii="Century Gothic" w:eastAsia="Times New Roman" w:hAnsi="Century Gothic" w:cs="Calibri"/>
          <w:bCs/>
          <w:sz w:val="20"/>
          <w:szCs w:val="20"/>
          <w:lang w:eastAsia="ar-SA"/>
        </w:rPr>
        <w:t>u</w:t>
      </w:r>
      <w:r w:rsidR="009D1296" w:rsidRPr="00711112">
        <w:rPr>
          <w:rFonts w:ascii="Century Gothic" w:eastAsia="Times New Roman" w:hAnsi="Century Gothic" w:cs="Calibri"/>
          <w:bCs/>
          <w:sz w:val="20"/>
          <w:szCs w:val="20"/>
          <w:lang w:eastAsia="ar-SA"/>
        </w:rPr>
        <w:t xml:space="preserve">govora sukladno </w:t>
      </w:r>
      <w:r w:rsidR="00203E72">
        <w:rPr>
          <w:rFonts w:ascii="Century Gothic" w:eastAsia="Times New Roman" w:hAnsi="Century Gothic" w:cs="Calibri"/>
          <w:bCs/>
          <w:sz w:val="20"/>
          <w:szCs w:val="20"/>
          <w:lang w:eastAsia="ar-SA"/>
        </w:rPr>
        <w:t>zakonu kojim se uređuju obvezni odnosi</w:t>
      </w:r>
      <w:r>
        <w:rPr>
          <w:rFonts w:ascii="Century Gothic" w:eastAsia="Times New Roman" w:hAnsi="Century Gothic" w:cs="Calibri"/>
          <w:bCs/>
          <w:sz w:val="20"/>
          <w:szCs w:val="20"/>
          <w:lang w:eastAsia="ar-SA"/>
        </w:rPr>
        <w:t>.</w:t>
      </w:r>
    </w:p>
    <w:p w14:paraId="4865EC83" w14:textId="77777777" w:rsidR="00851A15" w:rsidRPr="00711112" w:rsidRDefault="00851A15" w:rsidP="009D1296">
      <w:pPr>
        <w:suppressAutoHyphens/>
        <w:spacing w:after="0" w:line="23" w:lineRule="atLeast"/>
        <w:jc w:val="both"/>
        <w:rPr>
          <w:rFonts w:ascii="Century Gothic" w:eastAsia="Times New Roman" w:hAnsi="Century Gothic" w:cs="Calibri"/>
          <w:bCs/>
          <w:sz w:val="20"/>
          <w:szCs w:val="20"/>
          <w:lang w:eastAsia="ar-SA"/>
        </w:rPr>
      </w:pPr>
    </w:p>
    <w:p w14:paraId="7CDA611F" w14:textId="6F36D985" w:rsidR="009D1296" w:rsidRPr="00711112" w:rsidRDefault="009D1296" w:rsidP="009D1296">
      <w:pPr>
        <w:suppressAutoHyphens/>
        <w:spacing w:after="0" w:line="23" w:lineRule="atLeast"/>
        <w:jc w:val="center"/>
        <w:rPr>
          <w:rFonts w:ascii="Century Gothic" w:eastAsia="Times New Roman" w:hAnsi="Century Gothic" w:cs="Calibri"/>
          <w:b/>
          <w:i/>
          <w:iCs/>
          <w:sz w:val="20"/>
          <w:szCs w:val="20"/>
          <w:lang w:eastAsia="ar-SA"/>
        </w:rPr>
      </w:pPr>
      <w:r w:rsidRPr="00711112">
        <w:rPr>
          <w:rFonts w:ascii="Century Gothic" w:eastAsia="Times New Roman" w:hAnsi="Century Gothic" w:cs="Calibri"/>
          <w:b/>
          <w:i/>
          <w:iCs/>
          <w:sz w:val="20"/>
          <w:szCs w:val="20"/>
          <w:lang w:eastAsia="ar-SA"/>
        </w:rPr>
        <w:t xml:space="preserve">PROVOĐENJE POSTUPAKA JEDNOSTAVNE NABAVE PROCIJENJENE VRIJEDNOSTI JEDNAKE ILI VEĆE OD </w:t>
      </w:r>
      <w:bookmarkStart w:id="6" w:name="_Hlk124948163"/>
      <w:r w:rsidR="007F4577">
        <w:rPr>
          <w:rFonts w:ascii="Century Gothic" w:eastAsia="Times New Roman" w:hAnsi="Century Gothic" w:cs="Calibri"/>
          <w:b/>
          <w:i/>
          <w:iCs/>
          <w:sz w:val="20"/>
          <w:szCs w:val="20"/>
          <w:lang w:eastAsia="ar-SA"/>
        </w:rPr>
        <w:t>10</w:t>
      </w:r>
      <w:r w:rsidRPr="00711112">
        <w:rPr>
          <w:rFonts w:ascii="Century Gothic" w:eastAsia="Times New Roman" w:hAnsi="Century Gothic" w:cs="Calibri"/>
          <w:b/>
          <w:i/>
          <w:iCs/>
          <w:sz w:val="20"/>
          <w:szCs w:val="20"/>
          <w:lang w:eastAsia="ar-SA"/>
        </w:rPr>
        <w:t xml:space="preserve">.000,00 </w:t>
      </w:r>
      <w:r w:rsidR="00017C1C">
        <w:rPr>
          <w:rFonts w:ascii="Century Gothic" w:eastAsia="Times New Roman" w:hAnsi="Century Gothic" w:cs="Calibri"/>
          <w:b/>
          <w:i/>
          <w:iCs/>
          <w:sz w:val="20"/>
          <w:szCs w:val="20"/>
          <w:lang w:eastAsia="ar-SA"/>
        </w:rPr>
        <w:t>€ BEZ PDV-A</w:t>
      </w:r>
      <w:r w:rsidRPr="00711112">
        <w:rPr>
          <w:rFonts w:ascii="Century Gothic" w:eastAsia="Times New Roman" w:hAnsi="Century Gothic" w:cs="Calibri"/>
          <w:b/>
          <w:i/>
          <w:iCs/>
          <w:sz w:val="20"/>
          <w:szCs w:val="20"/>
          <w:lang w:eastAsia="ar-SA"/>
        </w:rPr>
        <w:t xml:space="preserve"> I MANJE OD </w:t>
      </w:r>
      <w:r w:rsidR="007F4577">
        <w:rPr>
          <w:rFonts w:ascii="Century Gothic" w:eastAsia="Times New Roman" w:hAnsi="Century Gothic" w:cs="Calibri"/>
          <w:b/>
          <w:i/>
          <w:iCs/>
          <w:sz w:val="20"/>
          <w:szCs w:val="20"/>
          <w:lang w:eastAsia="zh-CN"/>
        </w:rPr>
        <w:t>15</w:t>
      </w:r>
      <w:r w:rsidRPr="00711112">
        <w:rPr>
          <w:rFonts w:ascii="Century Gothic" w:eastAsia="Times New Roman" w:hAnsi="Century Gothic" w:cs="Calibri"/>
          <w:b/>
          <w:i/>
          <w:iCs/>
          <w:sz w:val="20"/>
          <w:szCs w:val="20"/>
          <w:lang w:eastAsia="zh-CN"/>
        </w:rPr>
        <w:t>.</w:t>
      </w:r>
      <w:r w:rsidR="007F4577">
        <w:rPr>
          <w:rFonts w:ascii="Century Gothic" w:eastAsia="Times New Roman" w:hAnsi="Century Gothic" w:cs="Calibri"/>
          <w:b/>
          <w:i/>
          <w:iCs/>
          <w:sz w:val="20"/>
          <w:szCs w:val="20"/>
          <w:lang w:eastAsia="zh-CN"/>
        </w:rPr>
        <w:t>0</w:t>
      </w:r>
      <w:r w:rsidRPr="00711112">
        <w:rPr>
          <w:rFonts w:ascii="Century Gothic" w:eastAsia="Times New Roman" w:hAnsi="Century Gothic" w:cs="Calibri"/>
          <w:b/>
          <w:i/>
          <w:iCs/>
          <w:sz w:val="20"/>
          <w:szCs w:val="20"/>
          <w:lang w:eastAsia="zh-CN"/>
        </w:rPr>
        <w:t xml:space="preserve">00,00 </w:t>
      </w:r>
      <w:r w:rsidR="00017C1C">
        <w:rPr>
          <w:rFonts w:ascii="Century Gothic" w:eastAsia="Times New Roman" w:hAnsi="Century Gothic" w:cs="Calibri"/>
          <w:b/>
          <w:i/>
          <w:iCs/>
          <w:sz w:val="20"/>
          <w:szCs w:val="20"/>
          <w:lang w:eastAsia="zh-CN"/>
        </w:rPr>
        <w:t>€ BEZ PDV-A</w:t>
      </w:r>
    </w:p>
    <w:bookmarkEnd w:id="6"/>
    <w:p w14:paraId="60CCCDA2" w14:textId="77777777" w:rsidR="009D1296" w:rsidRPr="00711112" w:rsidRDefault="009D1296" w:rsidP="009D1296">
      <w:pPr>
        <w:suppressAutoHyphens/>
        <w:spacing w:after="0" w:line="23" w:lineRule="atLeast"/>
        <w:jc w:val="both"/>
        <w:rPr>
          <w:rFonts w:ascii="Century Gothic" w:eastAsia="Times New Roman" w:hAnsi="Century Gothic" w:cs="Calibri"/>
          <w:bCs/>
          <w:sz w:val="20"/>
          <w:szCs w:val="20"/>
          <w:lang w:eastAsia="ar-SA"/>
        </w:rPr>
      </w:pPr>
    </w:p>
    <w:p w14:paraId="4F87110F" w14:textId="69435026" w:rsidR="00851A15" w:rsidRPr="00C950E6" w:rsidRDefault="009D1296" w:rsidP="00C950E6">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sidR="004160CE">
        <w:rPr>
          <w:rFonts w:ascii="Century Gothic" w:eastAsia="Times New Roman" w:hAnsi="Century Gothic" w:cs="Calibri"/>
          <w:b/>
          <w:bCs/>
          <w:sz w:val="20"/>
          <w:szCs w:val="20"/>
          <w:lang w:eastAsia="ar-SA"/>
        </w:rPr>
        <w:t>1</w:t>
      </w:r>
      <w:r w:rsidR="006F32C0">
        <w:rPr>
          <w:rFonts w:ascii="Century Gothic" w:eastAsia="Times New Roman" w:hAnsi="Century Gothic" w:cs="Calibri"/>
          <w:b/>
          <w:bCs/>
          <w:sz w:val="20"/>
          <w:szCs w:val="20"/>
          <w:lang w:eastAsia="ar-SA"/>
        </w:rPr>
        <w:t>6</w:t>
      </w:r>
      <w:r w:rsidRPr="00711112">
        <w:rPr>
          <w:rFonts w:ascii="Century Gothic" w:eastAsia="Times New Roman" w:hAnsi="Century Gothic" w:cs="Calibri"/>
          <w:b/>
          <w:bCs/>
          <w:sz w:val="20"/>
          <w:szCs w:val="20"/>
          <w:lang w:eastAsia="ar-SA"/>
        </w:rPr>
        <w:t>.</w:t>
      </w:r>
      <w:bookmarkStart w:id="7" w:name="_Hlk124948191"/>
    </w:p>
    <w:p w14:paraId="6096F172" w14:textId="50709947" w:rsidR="009D1296" w:rsidRPr="00711112"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(1)</w:t>
      </w:r>
      <w:r w:rsidR="009D1296" w:rsidRPr="00711112">
        <w:rPr>
          <w:rFonts w:ascii="Century Gothic" w:eastAsia="Times New Roman" w:hAnsi="Century Gothic" w:cs="Calibri"/>
          <w:bCs/>
          <w:sz w:val="20"/>
          <w:szCs w:val="20"/>
          <w:lang w:eastAsia="ar-SA"/>
        </w:rPr>
        <w:t xml:space="preserve">Postupak jednostavne nabave procijenjene vrijednosti jednake ili veće od </w:t>
      </w:r>
      <w:r w:rsidR="007F4577">
        <w:rPr>
          <w:rFonts w:ascii="Century Gothic" w:eastAsia="Times New Roman" w:hAnsi="Century Gothic" w:cs="Calibri"/>
          <w:bCs/>
          <w:sz w:val="20"/>
          <w:szCs w:val="20"/>
          <w:lang w:eastAsia="ar-SA"/>
        </w:rPr>
        <w:t>10</w:t>
      </w:r>
      <w:r w:rsidR="009D1296" w:rsidRPr="00711112">
        <w:rPr>
          <w:rFonts w:ascii="Century Gothic" w:eastAsia="Times New Roman" w:hAnsi="Century Gothic" w:cs="Calibri"/>
          <w:bCs/>
          <w:sz w:val="20"/>
          <w:szCs w:val="20"/>
          <w:lang w:eastAsia="ar-SA"/>
        </w:rPr>
        <w:t xml:space="preserve">.000,00 </w:t>
      </w:r>
      <w:r w:rsidR="007F4577">
        <w:rPr>
          <w:rFonts w:ascii="Century Gothic" w:eastAsia="Times New Roman" w:hAnsi="Century Gothic" w:cs="Calibri"/>
          <w:bCs/>
          <w:sz w:val="20"/>
          <w:szCs w:val="20"/>
          <w:lang w:eastAsia="ar-SA"/>
        </w:rPr>
        <w:t>€</w:t>
      </w:r>
      <w:r w:rsidR="00BC61A5">
        <w:rPr>
          <w:rFonts w:ascii="Century Gothic" w:eastAsia="Times New Roman" w:hAnsi="Century Gothic" w:cs="Calibri"/>
          <w:bCs/>
          <w:sz w:val="20"/>
          <w:szCs w:val="20"/>
          <w:lang w:eastAsia="ar-SA"/>
        </w:rPr>
        <w:t xml:space="preserve"> </w:t>
      </w:r>
      <w:r w:rsidR="00392651">
        <w:rPr>
          <w:rFonts w:ascii="Century Gothic" w:eastAsia="Times New Roman" w:hAnsi="Century Gothic" w:cs="Calibri"/>
          <w:bCs/>
          <w:sz w:val="20"/>
          <w:szCs w:val="20"/>
          <w:lang w:eastAsia="ar-SA"/>
        </w:rPr>
        <w:t xml:space="preserve">bez PDV-a </w:t>
      </w:r>
      <w:r w:rsidR="00BC61A5">
        <w:rPr>
          <w:rFonts w:ascii="Century Gothic" w:eastAsia="Times New Roman" w:hAnsi="Century Gothic" w:cs="Calibri"/>
          <w:bCs/>
          <w:sz w:val="20"/>
          <w:szCs w:val="20"/>
          <w:lang w:eastAsia="ar-SA"/>
        </w:rPr>
        <w:t>i</w:t>
      </w:r>
      <w:r w:rsidR="00325294">
        <w:rPr>
          <w:rFonts w:ascii="Century Gothic" w:eastAsia="Times New Roman" w:hAnsi="Century Gothic" w:cs="Calibri"/>
          <w:bCs/>
          <w:sz w:val="20"/>
          <w:szCs w:val="20"/>
          <w:lang w:eastAsia="ar-SA"/>
        </w:rPr>
        <w:t xml:space="preserve"> </w:t>
      </w:r>
      <w:r w:rsidR="009D1296" w:rsidRPr="00711112">
        <w:rPr>
          <w:rFonts w:ascii="Century Gothic" w:eastAsia="Times New Roman" w:hAnsi="Century Gothic" w:cs="Calibri"/>
          <w:bCs/>
          <w:sz w:val="20"/>
          <w:szCs w:val="20"/>
          <w:lang w:eastAsia="ar-SA"/>
        </w:rPr>
        <w:t xml:space="preserve">manje od </w:t>
      </w:r>
      <w:r w:rsidR="009D1296" w:rsidRPr="00711112">
        <w:rPr>
          <w:rFonts w:ascii="Century Gothic" w:eastAsia="Times New Roman" w:hAnsi="Century Gothic" w:cs="Calibri"/>
          <w:sz w:val="20"/>
          <w:szCs w:val="20"/>
          <w:lang w:eastAsia="zh-CN"/>
        </w:rPr>
        <w:t>1</w:t>
      </w:r>
      <w:r w:rsidR="007F4577">
        <w:rPr>
          <w:rFonts w:ascii="Century Gothic" w:eastAsia="Times New Roman" w:hAnsi="Century Gothic" w:cs="Calibri"/>
          <w:sz w:val="20"/>
          <w:szCs w:val="20"/>
          <w:lang w:eastAsia="zh-CN"/>
        </w:rPr>
        <w:t>5</w:t>
      </w:r>
      <w:r w:rsidR="009D1296" w:rsidRPr="00711112">
        <w:rPr>
          <w:rFonts w:ascii="Century Gothic" w:eastAsia="Times New Roman" w:hAnsi="Century Gothic" w:cs="Calibri"/>
          <w:sz w:val="20"/>
          <w:szCs w:val="20"/>
          <w:lang w:eastAsia="zh-CN"/>
        </w:rPr>
        <w:t>.</w:t>
      </w:r>
      <w:r w:rsidR="007F4577">
        <w:rPr>
          <w:rFonts w:ascii="Century Gothic" w:eastAsia="Times New Roman" w:hAnsi="Century Gothic" w:cs="Calibri"/>
          <w:sz w:val="20"/>
          <w:szCs w:val="20"/>
          <w:lang w:eastAsia="zh-CN"/>
        </w:rPr>
        <w:t>0</w:t>
      </w:r>
      <w:r w:rsidR="009D1296" w:rsidRPr="00711112">
        <w:rPr>
          <w:rFonts w:ascii="Century Gothic" w:eastAsia="Times New Roman" w:hAnsi="Century Gothic" w:cs="Calibri"/>
          <w:sz w:val="20"/>
          <w:szCs w:val="20"/>
          <w:lang w:eastAsia="zh-CN"/>
        </w:rPr>
        <w:t xml:space="preserve">00,00 </w:t>
      </w:r>
      <w:r w:rsidR="00392651">
        <w:rPr>
          <w:rFonts w:ascii="Century Gothic" w:eastAsia="Times New Roman" w:hAnsi="Century Gothic" w:cs="Calibri"/>
          <w:sz w:val="20"/>
          <w:szCs w:val="20"/>
          <w:lang w:eastAsia="zh-CN"/>
        </w:rPr>
        <w:t>€ bez PDV-a</w:t>
      </w:r>
      <w:r w:rsidR="009D1296" w:rsidRPr="00711112">
        <w:rPr>
          <w:rFonts w:ascii="Century Gothic" w:eastAsia="Times New Roman" w:hAnsi="Century Gothic" w:cs="Calibri"/>
          <w:bCs/>
          <w:sz w:val="20"/>
          <w:szCs w:val="20"/>
          <w:lang w:eastAsia="ar-SA"/>
        </w:rPr>
        <w:t xml:space="preserve"> </w:t>
      </w:r>
      <w:bookmarkEnd w:id="7"/>
      <w:r w:rsidR="009D1296" w:rsidRPr="00711112">
        <w:rPr>
          <w:rFonts w:ascii="Century Gothic" w:eastAsia="Times New Roman" w:hAnsi="Century Gothic" w:cs="Calibri"/>
          <w:bCs/>
          <w:sz w:val="20"/>
          <w:szCs w:val="20"/>
          <w:lang w:eastAsia="ar-SA"/>
        </w:rPr>
        <w:t>provodi se slanjem Poziva za dostavu ponude na adrese najmanje 3 (tri) gospodarska subjekta</w:t>
      </w:r>
      <w:r>
        <w:rPr>
          <w:rFonts w:ascii="Century Gothic" w:eastAsia="Times New Roman" w:hAnsi="Century Gothic" w:cs="Calibri"/>
          <w:bCs/>
          <w:sz w:val="20"/>
          <w:szCs w:val="20"/>
          <w:lang w:eastAsia="ar-SA"/>
        </w:rPr>
        <w:t xml:space="preserve"> </w:t>
      </w:r>
      <w:r w:rsidR="009D1296" w:rsidRPr="00711112">
        <w:rPr>
          <w:rFonts w:ascii="Century Gothic" w:eastAsia="Times New Roman" w:hAnsi="Century Gothic" w:cs="Calibri"/>
          <w:bCs/>
          <w:sz w:val="20"/>
          <w:szCs w:val="20"/>
          <w:lang w:eastAsia="ar-SA"/>
        </w:rPr>
        <w:t>elektroničkim sredstvima komunikacije (e-mail)</w:t>
      </w:r>
      <w:r>
        <w:rPr>
          <w:rFonts w:ascii="Century Gothic" w:eastAsia="Times New Roman" w:hAnsi="Century Gothic" w:cs="Calibri"/>
          <w:bCs/>
          <w:sz w:val="20"/>
          <w:szCs w:val="20"/>
          <w:lang w:eastAsia="ar-SA"/>
        </w:rPr>
        <w:t xml:space="preserve">. </w:t>
      </w:r>
    </w:p>
    <w:p w14:paraId="33866DD6" w14:textId="14CCA8D1" w:rsidR="009D1296" w:rsidRPr="00711112"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w:t>
      </w:r>
      <w:r w:rsidR="009D1296" w:rsidRPr="00711112">
        <w:rPr>
          <w:rFonts w:ascii="Century Gothic" w:eastAsia="Times New Roman" w:hAnsi="Century Gothic" w:cs="Calibri"/>
          <w:bCs/>
          <w:sz w:val="20"/>
          <w:szCs w:val="20"/>
          <w:lang w:eastAsia="ar-SA"/>
        </w:rPr>
        <w:t>Iznimno od stavka 1. ovog članka, ovisno o prirodi predmeta nabave</w:t>
      </w:r>
      <w:r w:rsidR="00423D63">
        <w:rPr>
          <w:rFonts w:ascii="Century Gothic" w:eastAsia="Times New Roman" w:hAnsi="Century Gothic" w:cs="Calibri"/>
          <w:bCs/>
          <w:sz w:val="20"/>
          <w:szCs w:val="20"/>
          <w:lang w:eastAsia="ar-SA"/>
        </w:rPr>
        <w:t xml:space="preserve"> i razini tržišnog natjecanja, a uvažavajući načelo učinkovitosti i ekonomičnosti, broj gospodarskih subjekata može biti manje od 3 (tri), odnosno nabava se može ugovoriti temeljem ponude zatražene od 1 (jednog) gospodarskog subjekta, dostavljene elektroničkim sredstvima komunikacije (emailom) </w:t>
      </w:r>
      <w:r w:rsidR="009D1296" w:rsidRPr="00711112">
        <w:rPr>
          <w:rFonts w:ascii="Century Gothic" w:eastAsia="Times New Roman" w:hAnsi="Century Gothic" w:cs="Calibri"/>
          <w:bCs/>
          <w:sz w:val="20"/>
          <w:szCs w:val="20"/>
          <w:lang w:eastAsia="ar-SA"/>
        </w:rPr>
        <w:t>u sljedećim slučajevima:</w:t>
      </w:r>
    </w:p>
    <w:p w14:paraId="4AC6A914" w14:textId="69AF9600" w:rsidR="009D1296" w:rsidRDefault="00F22D74"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a) ako nije po</w:t>
      </w:r>
      <w:r w:rsidR="00B83445">
        <w:rPr>
          <w:rFonts w:ascii="Century Gothic" w:eastAsia="Times New Roman" w:hAnsi="Century Gothic" w:cs="Calibri"/>
          <w:bCs/>
          <w:sz w:val="20"/>
          <w:szCs w:val="20"/>
          <w:lang w:eastAsia="ar-SA"/>
        </w:rPr>
        <w:t>d</w:t>
      </w:r>
      <w:r>
        <w:rPr>
          <w:rFonts w:ascii="Century Gothic" w:eastAsia="Times New Roman" w:hAnsi="Century Gothic" w:cs="Calibri"/>
          <w:bCs/>
          <w:sz w:val="20"/>
          <w:szCs w:val="20"/>
          <w:lang w:eastAsia="ar-SA"/>
        </w:rPr>
        <w:t xml:space="preserve">nesena nijedna ponuda  ili nijedna valjana ponuda u prethodno provedenom postupku jednostavne nabave, pod uvjetom da početni ugovorni uvjeti nisu bitno izmijenjeni </w:t>
      </w:r>
    </w:p>
    <w:p w14:paraId="3C6383A4" w14:textId="539623A4" w:rsidR="00F22D74" w:rsidRDefault="00F22D74"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b) ako zbog objektivnih razloga predmet nabave može izvršiti, isporučiti ili pružiti samo određeni gospodarski </w:t>
      </w:r>
      <w:r w:rsidR="00B02938">
        <w:rPr>
          <w:rFonts w:ascii="Century Gothic" w:eastAsia="Times New Roman" w:hAnsi="Century Gothic" w:cs="Calibri"/>
          <w:bCs/>
          <w:sz w:val="20"/>
          <w:szCs w:val="20"/>
          <w:lang w:eastAsia="ar-SA"/>
        </w:rPr>
        <w:t>subjekt</w:t>
      </w:r>
      <w:r>
        <w:rPr>
          <w:rFonts w:ascii="Century Gothic" w:eastAsia="Times New Roman" w:hAnsi="Century Gothic" w:cs="Calibri"/>
          <w:bCs/>
          <w:sz w:val="20"/>
          <w:szCs w:val="20"/>
          <w:lang w:eastAsia="ar-SA"/>
        </w:rPr>
        <w:t xml:space="preserve"> i to:</w:t>
      </w:r>
    </w:p>
    <w:p w14:paraId="1AFCC01B" w14:textId="7B589BEA" w:rsidR="00F22D74" w:rsidRDefault="00F22D74"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1</w:t>
      </w:r>
      <w:r w:rsidR="005C7CCE">
        <w:rPr>
          <w:rFonts w:ascii="Century Gothic" w:eastAsia="Times New Roman" w:hAnsi="Century Gothic" w:cs="Calibri"/>
          <w:bCs/>
          <w:sz w:val="20"/>
          <w:szCs w:val="20"/>
          <w:lang w:eastAsia="ar-SA"/>
        </w:rPr>
        <w:t>.</w:t>
      </w:r>
      <w:r>
        <w:rPr>
          <w:rFonts w:ascii="Century Gothic" w:eastAsia="Times New Roman" w:hAnsi="Century Gothic" w:cs="Calibri"/>
          <w:bCs/>
          <w:sz w:val="20"/>
          <w:szCs w:val="20"/>
          <w:lang w:eastAsia="ar-SA"/>
        </w:rPr>
        <w:t xml:space="preserve"> ako je predmet nabave stvaranje ili stjecanje jedinstvenog umjetničkog djela ili umjetničke izvedbe;</w:t>
      </w:r>
    </w:p>
    <w:p w14:paraId="463A7E30" w14:textId="07313C6F" w:rsidR="00F22D74" w:rsidRDefault="00F22D74"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2</w:t>
      </w:r>
      <w:r w:rsidR="005C7CCE">
        <w:rPr>
          <w:rFonts w:ascii="Century Gothic" w:eastAsia="Times New Roman" w:hAnsi="Century Gothic" w:cs="Calibri"/>
          <w:bCs/>
          <w:sz w:val="20"/>
          <w:szCs w:val="20"/>
          <w:lang w:eastAsia="ar-SA"/>
        </w:rPr>
        <w:t>.</w:t>
      </w:r>
      <w:r>
        <w:rPr>
          <w:rFonts w:ascii="Century Gothic" w:eastAsia="Times New Roman" w:hAnsi="Century Gothic" w:cs="Calibri"/>
          <w:bCs/>
          <w:sz w:val="20"/>
          <w:szCs w:val="20"/>
          <w:lang w:eastAsia="ar-SA"/>
        </w:rPr>
        <w:t xml:space="preserve"> ako </w:t>
      </w:r>
      <w:r w:rsidR="005C7CCE">
        <w:rPr>
          <w:rFonts w:ascii="Century Gothic" w:eastAsia="Times New Roman" w:hAnsi="Century Gothic" w:cs="Calibri"/>
          <w:bCs/>
          <w:sz w:val="20"/>
          <w:szCs w:val="20"/>
          <w:lang w:eastAsia="ar-SA"/>
        </w:rPr>
        <w:t>iz tehničkih razloga predmet nabave može isporučiti samo određeni gospodarski subjekt ili</w:t>
      </w:r>
    </w:p>
    <w:p w14:paraId="1C798945" w14:textId="14DB0AD3" w:rsidR="005C7CCE" w:rsidRDefault="005C7CCE"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3. ako je to nužno radi zaštite isključivih prava, uključujući prava intelektualnog vlasništva</w:t>
      </w:r>
    </w:p>
    <w:p w14:paraId="09ED5690" w14:textId="6BDB684B" w:rsidR="005C7CCE" w:rsidRDefault="005C7CCE"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c) ako postoji iznimna žurnost uzrokovana događajima koje Naručitelj nije mogao predvidjeti</w:t>
      </w:r>
      <w:r w:rsidR="004755FE">
        <w:rPr>
          <w:rFonts w:ascii="Century Gothic" w:eastAsia="Times New Roman" w:hAnsi="Century Gothic" w:cs="Calibri"/>
          <w:bCs/>
          <w:sz w:val="20"/>
          <w:szCs w:val="20"/>
          <w:lang w:eastAsia="ar-SA"/>
        </w:rPr>
        <w:t xml:space="preserve"> niti na njih utjecati</w:t>
      </w:r>
    </w:p>
    <w:p w14:paraId="11FE42B8" w14:textId="45685F2B" w:rsidR="00F63EA6" w:rsidRDefault="00F63EA6"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d) za nabavu javnobilježničkih usluga, odvjetničkih usluga, zajmova, kredita, zdravstvenih usluga, socijalnih usluga, usluga obrazovanja, konzervatorskih usluga, nabavu robe za potrebe protokola, programskog materijala namijenjenog za audiovizualne medijske usluge</w:t>
      </w:r>
    </w:p>
    <w:p w14:paraId="3AA64A11" w14:textId="08D07FFF" w:rsidR="00F63EA6" w:rsidRDefault="00F63EA6"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e) radi zaštite javnog interesa kao što je javno zdravlje i zaštita okoliša.</w:t>
      </w:r>
    </w:p>
    <w:p w14:paraId="286B05CB" w14:textId="08D1D51B" w:rsidR="005C7CCE" w:rsidRPr="000C4872" w:rsidRDefault="000C4872" w:rsidP="009D1296">
      <w:pPr>
        <w:suppressAutoHyphens/>
        <w:spacing w:after="0" w:line="23" w:lineRule="atLeast"/>
        <w:jc w:val="both"/>
        <w:rPr>
          <w:rFonts w:ascii="Century Gothic" w:eastAsia="Times New Roman" w:hAnsi="Century Gothic" w:cs="Calibri"/>
          <w:sz w:val="20"/>
          <w:szCs w:val="20"/>
          <w:lang w:eastAsia="ar-SA"/>
        </w:rPr>
      </w:pPr>
      <w:r>
        <w:rPr>
          <w:rFonts w:ascii="Century Gothic" w:eastAsia="Times New Roman" w:hAnsi="Century Gothic" w:cs="Calibri"/>
          <w:bCs/>
          <w:sz w:val="20"/>
          <w:szCs w:val="20"/>
          <w:lang w:eastAsia="ar-SA"/>
        </w:rPr>
        <w:t xml:space="preserve">(3) </w:t>
      </w:r>
      <w:r w:rsidR="005C7CCE" w:rsidRPr="005C7CCE">
        <w:rPr>
          <w:rFonts w:ascii="Century Gothic" w:eastAsia="Times New Roman" w:hAnsi="Century Gothic" w:cs="Calibri"/>
          <w:sz w:val="20"/>
          <w:szCs w:val="20"/>
          <w:lang w:eastAsia="ar-SA"/>
        </w:rPr>
        <w:t xml:space="preserve">Razlozi </w:t>
      </w:r>
      <w:r w:rsidR="005C7CCE">
        <w:rPr>
          <w:rFonts w:ascii="Century Gothic" w:eastAsia="Times New Roman" w:hAnsi="Century Gothic" w:cs="Calibri"/>
          <w:sz w:val="20"/>
          <w:szCs w:val="20"/>
          <w:lang w:eastAsia="ar-SA"/>
        </w:rPr>
        <w:t>za primjenu iznimke iz ovog članka navode se i obrazlažu u pozivu za dostavu ponude.</w:t>
      </w:r>
    </w:p>
    <w:p w14:paraId="42515016" w14:textId="76EE5FA4" w:rsidR="00B974D4" w:rsidRDefault="000C4872"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(4) </w:t>
      </w:r>
      <w:r w:rsidR="009D1296" w:rsidRPr="00711112">
        <w:rPr>
          <w:rFonts w:ascii="Century Gothic" w:eastAsia="Times New Roman" w:hAnsi="Century Gothic" w:cs="Calibri"/>
          <w:bCs/>
          <w:sz w:val="20"/>
          <w:szCs w:val="20"/>
          <w:lang w:eastAsia="ar-SA"/>
        </w:rPr>
        <w:t>Rok za dostavu ponuda mora biti primjeren predmetu nabave i ne smije biti kraći od 5 (pet) dana od dana slanja Poziva za dostavu ponude, osim u slučaju žurne nabave, kada rok ne smije biti kraći od 2 (dva) radna dana.</w:t>
      </w:r>
    </w:p>
    <w:p w14:paraId="340F413F" w14:textId="77777777" w:rsidR="005C7CCE" w:rsidRPr="00711112" w:rsidRDefault="005C7CCE" w:rsidP="009D1296">
      <w:pPr>
        <w:suppressAutoHyphens/>
        <w:spacing w:after="0" w:line="23" w:lineRule="atLeast"/>
        <w:jc w:val="both"/>
        <w:rPr>
          <w:rFonts w:ascii="Century Gothic" w:eastAsia="Times New Roman" w:hAnsi="Century Gothic" w:cs="Calibri"/>
          <w:bCs/>
          <w:sz w:val="20"/>
          <w:szCs w:val="20"/>
          <w:lang w:eastAsia="ar-SA"/>
        </w:rPr>
      </w:pPr>
    </w:p>
    <w:p w14:paraId="447A4471" w14:textId="41E621D8" w:rsidR="009D1296" w:rsidRPr="00711112" w:rsidRDefault="009D1296" w:rsidP="009D1296">
      <w:pPr>
        <w:suppressAutoHyphens/>
        <w:spacing w:after="0" w:line="23" w:lineRule="atLeast"/>
        <w:jc w:val="center"/>
        <w:rPr>
          <w:rFonts w:ascii="Century Gothic" w:eastAsia="Times New Roman" w:hAnsi="Century Gothic" w:cs="Calibri"/>
          <w:b/>
          <w:i/>
          <w:iCs/>
          <w:sz w:val="20"/>
          <w:szCs w:val="20"/>
          <w:lang w:eastAsia="zh-CN"/>
        </w:rPr>
      </w:pPr>
      <w:r w:rsidRPr="00711112">
        <w:rPr>
          <w:rFonts w:ascii="Century Gothic" w:eastAsia="Times New Roman" w:hAnsi="Century Gothic" w:cs="Calibri"/>
          <w:b/>
          <w:i/>
          <w:iCs/>
          <w:sz w:val="20"/>
          <w:szCs w:val="20"/>
          <w:lang w:eastAsia="ar-SA"/>
        </w:rPr>
        <w:t xml:space="preserve"> PROVOĐENJE POSTUPAKA JEDNOSTAVNE NABAVE PROCIJENJENE VRIJEDNOSTI JEDNAKE ILI VEĆE OD </w:t>
      </w:r>
      <w:bookmarkStart w:id="8" w:name="_Hlk124949714"/>
      <w:r w:rsidRPr="00711112">
        <w:rPr>
          <w:rFonts w:ascii="Century Gothic" w:eastAsia="Times New Roman" w:hAnsi="Century Gothic" w:cs="Calibri"/>
          <w:b/>
          <w:i/>
          <w:iCs/>
          <w:sz w:val="20"/>
          <w:szCs w:val="20"/>
          <w:lang w:eastAsia="zh-CN"/>
        </w:rPr>
        <w:t>1</w:t>
      </w:r>
      <w:r w:rsidR="007F4577">
        <w:rPr>
          <w:rFonts w:ascii="Century Gothic" w:eastAsia="Times New Roman" w:hAnsi="Century Gothic" w:cs="Calibri"/>
          <w:b/>
          <w:i/>
          <w:iCs/>
          <w:sz w:val="20"/>
          <w:szCs w:val="20"/>
          <w:lang w:eastAsia="zh-CN"/>
        </w:rPr>
        <w:t>5</w:t>
      </w:r>
      <w:r w:rsidRPr="00711112">
        <w:rPr>
          <w:rFonts w:ascii="Century Gothic" w:eastAsia="Times New Roman" w:hAnsi="Century Gothic" w:cs="Calibri"/>
          <w:b/>
          <w:i/>
          <w:iCs/>
          <w:sz w:val="20"/>
          <w:szCs w:val="20"/>
          <w:lang w:eastAsia="zh-CN"/>
        </w:rPr>
        <w:t>.</w:t>
      </w:r>
      <w:r w:rsidR="007F4577">
        <w:rPr>
          <w:rFonts w:ascii="Century Gothic" w:eastAsia="Times New Roman" w:hAnsi="Century Gothic" w:cs="Calibri"/>
          <w:b/>
          <w:i/>
          <w:iCs/>
          <w:sz w:val="20"/>
          <w:szCs w:val="20"/>
          <w:lang w:eastAsia="zh-CN"/>
        </w:rPr>
        <w:t>0</w:t>
      </w:r>
      <w:r w:rsidRPr="00711112">
        <w:rPr>
          <w:rFonts w:ascii="Century Gothic" w:eastAsia="Times New Roman" w:hAnsi="Century Gothic" w:cs="Calibri"/>
          <w:b/>
          <w:i/>
          <w:iCs/>
          <w:sz w:val="20"/>
          <w:szCs w:val="20"/>
          <w:lang w:eastAsia="zh-CN"/>
        </w:rPr>
        <w:t xml:space="preserve">00,00 </w:t>
      </w:r>
      <w:r w:rsidR="00017C1C">
        <w:rPr>
          <w:rFonts w:ascii="Century Gothic" w:eastAsia="Times New Roman" w:hAnsi="Century Gothic" w:cs="Calibri"/>
          <w:b/>
          <w:i/>
          <w:iCs/>
          <w:sz w:val="20"/>
          <w:szCs w:val="20"/>
          <w:lang w:eastAsia="zh-CN"/>
        </w:rPr>
        <w:t>€</w:t>
      </w:r>
      <w:r w:rsidRPr="00711112">
        <w:rPr>
          <w:rFonts w:ascii="Century Gothic" w:eastAsia="Times New Roman" w:hAnsi="Century Gothic" w:cs="Calibri"/>
          <w:b/>
          <w:i/>
          <w:iCs/>
          <w:sz w:val="20"/>
          <w:szCs w:val="20"/>
          <w:lang w:eastAsia="ar-SA"/>
        </w:rPr>
        <w:t xml:space="preserve"> I MANJE OD </w:t>
      </w:r>
      <w:r w:rsidRPr="00711112">
        <w:rPr>
          <w:rFonts w:ascii="Century Gothic" w:eastAsia="Times New Roman" w:hAnsi="Century Gothic" w:cs="Calibri"/>
          <w:b/>
          <w:i/>
          <w:iCs/>
          <w:sz w:val="20"/>
          <w:szCs w:val="20"/>
          <w:lang w:eastAsia="zh-CN"/>
        </w:rPr>
        <w:t>2</w:t>
      </w:r>
      <w:r w:rsidR="007F4577">
        <w:rPr>
          <w:rFonts w:ascii="Century Gothic" w:eastAsia="Times New Roman" w:hAnsi="Century Gothic" w:cs="Calibri"/>
          <w:b/>
          <w:i/>
          <w:iCs/>
          <w:sz w:val="20"/>
          <w:szCs w:val="20"/>
          <w:lang w:eastAsia="zh-CN"/>
        </w:rPr>
        <w:t>5</w:t>
      </w:r>
      <w:r w:rsidRPr="00711112">
        <w:rPr>
          <w:rFonts w:ascii="Century Gothic" w:eastAsia="Times New Roman" w:hAnsi="Century Gothic" w:cs="Calibri"/>
          <w:b/>
          <w:i/>
          <w:iCs/>
          <w:sz w:val="20"/>
          <w:szCs w:val="20"/>
          <w:lang w:eastAsia="zh-CN"/>
        </w:rPr>
        <w:t>.</w:t>
      </w:r>
      <w:r w:rsidR="007F4577">
        <w:rPr>
          <w:rFonts w:ascii="Century Gothic" w:eastAsia="Times New Roman" w:hAnsi="Century Gothic" w:cs="Calibri"/>
          <w:b/>
          <w:i/>
          <w:iCs/>
          <w:sz w:val="20"/>
          <w:szCs w:val="20"/>
          <w:lang w:eastAsia="zh-CN"/>
        </w:rPr>
        <w:t>000</w:t>
      </w:r>
      <w:r w:rsidRPr="00711112">
        <w:rPr>
          <w:rFonts w:ascii="Century Gothic" w:eastAsia="Times New Roman" w:hAnsi="Century Gothic" w:cs="Calibri"/>
          <w:b/>
          <w:i/>
          <w:iCs/>
          <w:sz w:val="20"/>
          <w:szCs w:val="20"/>
          <w:lang w:eastAsia="zh-CN"/>
        </w:rPr>
        <w:t xml:space="preserve">,00 </w:t>
      </w:r>
      <w:r w:rsidR="007F4577">
        <w:rPr>
          <w:rFonts w:ascii="Century Gothic" w:eastAsia="Times New Roman" w:hAnsi="Century Gothic" w:cs="Calibri"/>
          <w:b/>
          <w:i/>
          <w:iCs/>
          <w:sz w:val="20"/>
          <w:szCs w:val="20"/>
          <w:lang w:eastAsia="zh-CN"/>
        </w:rPr>
        <w:t xml:space="preserve">€ </w:t>
      </w:r>
      <w:r w:rsidR="00017C1C">
        <w:rPr>
          <w:rFonts w:ascii="Century Gothic" w:eastAsia="Times New Roman" w:hAnsi="Century Gothic" w:cs="Calibri"/>
          <w:b/>
          <w:i/>
          <w:iCs/>
          <w:sz w:val="20"/>
          <w:szCs w:val="20"/>
          <w:lang w:eastAsia="zh-CN"/>
        </w:rPr>
        <w:t>BEZ PDV-A ZA NABAVU ROBA</w:t>
      </w:r>
      <w:r w:rsidR="007D1042">
        <w:rPr>
          <w:rFonts w:ascii="Century Gothic" w:eastAsia="Times New Roman" w:hAnsi="Century Gothic" w:cs="Calibri"/>
          <w:b/>
          <w:i/>
          <w:iCs/>
          <w:sz w:val="20"/>
          <w:szCs w:val="20"/>
          <w:lang w:eastAsia="zh-CN"/>
        </w:rPr>
        <w:t xml:space="preserve">, </w:t>
      </w:r>
      <w:r w:rsidR="00017C1C">
        <w:rPr>
          <w:rFonts w:ascii="Century Gothic" w:eastAsia="Times New Roman" w:hAnsi="Century Gothic" w:cs="Calibri"/>
          <w:b/>
          <w:i/>
          <w:iCs/>
          <w:sz w:val="20"/>
          <w:szCs w:val="20"/>
          <w:lang w:eastAsia="zh-CN"/>
        </w:rPr>
        <w:t>USLUGA</w:t>
      </w:r>
      <w:r w:rsidR="007D1042">
        <w:rPr>
          <w:rFonts w:ascii="Century Gothic" w:eastAsia="Times New Roman" w:hAnsi="Century Gothic" w:cs="Calibri"/>
          <w:b/>
          <w:i/>
          <w:iCs/>
          <w:sz w:val="20"/>
          <w:szCs w:val="20"/>
          <w:lang w:eastAsia="zh-CN"/>
        </w:rPr>
        <w:t xml:space="preserve"> I PROJEKTNIH NATJEČAJA</w:t>
      </w:r>
      <w:r w:rsidR="00017C1C">
        <w:rPr>
          <w:rFonts w:ascii="Century Gothic" w:eastAsia="Times New Roman" w:hAnsi="Century Gothic" w:cs="Calibri"/>
          <w:b/>
          <w:i/>
          <w:iCs/>
          <w:sz w:val="20"/>
          <w:szCs w:val="20"/>
          <w:lang w:eastAsia="zh-CN"/>
        </w:rPr>
        <w:t xml:space="preserve"> ODNODNO MANJE OD 45.000,00 € ZA NABAVU RADOVA</w:t>
      </w:r>
    </w:p>
    <w:bookmarkEnd w:id="8"/>
    <w:p w14:paraId="21A084D6" w14:textId="77777777" w:rsidR="009D1296" w:rsidRPr="00711112" w:rsidRDefault="009D1296" w:rsidP="009D1296">
      <w:pPr>
        <w:suppressAutoHyphens/>
        <w:spacing w:after="0" w:line="23" w:lineRule="atLeast"/>
        <w:jc w:val="center"/>
        <w:rPr>
          <w:rFonts w:ascii="Century Gothic" w:eastAsia="Times New Roman" w:hAnsi="Century Gothic" w:cs="Calibri"/>
          <w:b/>
          <w:sz w:val="20"/>
          <w:szCs w:val="20"/>
          <w:lang w:eastAsia="ar-SA"/>
        </w:rPr>
      </w:pPr>
    </w:p>
    <w:p w14:paraId="044EC84E" w14:textId="3CC39434" w:rsidR="009D1296" w:rsidRPr="00711112" w:rsidRDefault="009D1296" w:rsidP="00C950E6">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sidR="004160CE">
        <w:rPr>
          <w:rFonts w:ascii="Century Gothic" w:eastAsia="Times New Roman" w:hAnsi="Century Gothic" w:cs="Calibri"/>
          <w:b/>
          <w:bCs/>
          <w:sz w:val="20"/>
          <w:szCs w:val="20"/>
          <w:lang w:eastAsia="ar-SA"/>
        </w:rPr>
        <w:t>1</w:t>
      </w:r>
      <w:r w:rsidR="006F32C0">
        <w:rPr>
          <w:rFonts w:ascii="Century Gothic" w:eastAsia="Times New Roman" w:hAnsi="Century Gothic" w:cs="Calibri"/>
          <w:b/>
          <w:bCs/>
          <w:sz w:val="20"/>
          <w:szCs w:val="20"/>
          <w:lang w:eastAsia="ar-SA"/>
        </w:rPr>
        <w:t>7</w:t>
      </w:r>
      <w:r w:rsidRPr="00711112">
        <w:rPr>
          <w:rFonts w:ascii="Century Gothic" w:eastAsia="Times New Roman" w:hAnsi="Century Gothic" w:cs="Calibri"/>
          <w:b/>
          <w:bCs/>
          <w:sz w:val="20"/>
          <w:szCs w:val="20"/>
          <w:lang w:eastAsia="ar-SA"/>
        </w:rPr>
        <w:t>.</w:t>
      </w:r>
    </w:p>
    <w:p w14:paraId="5D67018C" w14:textId="1B114AF2" w:rsidR="009D1296" w:rsidRPr="00711112" w:rsidRDefault="00392651" w:rsidP="009D1296">
      <w:pPr>
        <w:suppressAutoHyphens/>
        <w:spacing w:after="0" w:line="23" w:lineRule="atLeast"/>
        <w:jc w:val="both"/>
        <w:rPr>
          <w:rFonts w:ascii="Century Gothic" w:eastAsia="Times New Roman" w:hAnsi="Century Gothic" w:cs="Calibri"/>
          <w:sz w:val="20"/>
          <w:szCs w:val="20"/>
          <w:lang w:eastAsia="zh-CN"/>
        </w:rPr>
      </w:pPr>
      <w:bookmarkStart w:id="9" w:name="_Hlk124949769"/>
      <w:r>
        <w:rPr>
          <w:rFonts w:ascii="Century Gothic" w:eastAsia="Times New Roman" w:hAnsi="Century Gothic" w:cs="Calibri"/>
          <w:bCs/>
          <w:sz w:val="20"/>
          <w:szCs w:val="20"/>
          <w:lang w:eastAsia="ar-SA"/>
        </w:rPr>
        <w:t xml:space="preserve">(1) </w:t>
      </w:r>
      <w:r w:rsidR="009D1296" w:rsidRPr="00711112">
        <w:rPr>
          <w:rFonts w:ascii="Century Gothic" w:eastAsia="Times New Roman" w:hAnsi="Century Gothic" w:cs="Calibri"/>
          <w:bCs/>
          <w:sz w:val="20"/>
          <w:szCs w:val="20"/>
          <w:lang w:eastAsia="ar-SA"/>
        </w:rPr>
        <w:t>Postupak jednostavne nabave procijenjene vrijednosti jednake ili veće od</w:t>
      </w:r>
      <w:bookmarkStart w:id="10" w:name="_Hlk124248671"/>
      <w:r w:rsidR="009D1296" w:rsidRPr="00711112">
        <w:rPr>
          <w:rFonts w:ascii="Century Gothic" w:eastAsia="Times New Roman" w:hAnsi="Century Gothic" w:cs="Calibri"/>
          <w:bCs/>
          <w:sz w:val="20"/>
          <w:szCs w:val="20"/>
          <w:lang w:eastAsia="ar-SA"/>
        </w:rPr>
        <w:t xml:space="preserve"> </w:t>
      </w:r>
      <w:r w:rsidR="007F4577">
        <w:rPr>
          <w:rFonts w:ascii="Century Gothic" w:eastAsia="Times New Roman" w:hAnsi="Century Gothic" w:cs="Calibri"/>
          <w:bCs/>
          <w:sz w:val="20"/>
          <w:szCs w:val="20"/>
          <w:lang w:eastAsia="zh-CN"/>
        </w:rPr>
        <w:t>15.000</w:t>
      </w:r>
      <w:r w:rsidR="009D1296" w:rsidRPr="00711112">
        <w:rPr>
          <w:rFonts w:ascii="Century Gothic" w:eastAsia="Times New Roman" w:hAnsi="Century Gothic" w:cs="Calibri"/>
          <w:bCs/>
          <w:sz w:val="20"/>
          <w:szCs w:val="20"/>
          <w:lang w:eastAsia="zh-CN"/>
        </w:rPr>
        <w:t xml:space="preserve">,00 </w:t>
      </w:r>
      <w:r w:rsidR="007F4577">
        <w:rPr>
          <w:rFonts w:ascii="Century Gothic" w:eastAsia="Times New Roman" w:hAnsi="Century Gothic" w:cs="Calibri"/>
          <w:bCs/>
          <w:sz w:val="20"/>
          <w:szCs w:val="20"/>
          <w:lang w:eastAsia="zh-CN"/>
        </w:rPr>
        <w:t>€</w:t>
      </w:r>
      <w:r w:rsidR="000C4872">
        <w:rPr>
          <w:rFonts w:ascii="Century Gothic" w:eastAsia="Times New Roman" w:hAnsi="Century Gothic" w:cs="Calibri"/>
          <w:bCs/>
          <w:sz w:val="20"/>
          <w:szCs w:val="20"/>
          <w:lang w:eastAsia="zh-CN"/>
        </w:rPr>
        <w:t xml:space="preserve"> bez PDV-a</w:t>
      </w:r>
      <w:r w:rsidR="009D1296" w:rsidRPr="00711112">
        <w:rPr>
          <w:rFonts w:ascii="Century Gothic" w:eastAsia="Times New Roman" w:hAnsi="Century Gothic" w:cs="Calibri"/>
          <w:bCs/>
          <w:sz w:val="20"/>
          <w:szCs w:val="20"/>
          <w:lang w:eastAsia="ar-SA"/>
        </w:rPr>
        <w:t xml:space="preserve"> </w:t>
      </w:r>
      <w:bookmarkEnd w:id="10"/>
      <w:r w:rsidR="009D1296" w:rsidRPr="00711112">
        <w:rPr>
          <w:rFonts w:ascii="Century Gothic" w:eastAsia="Times New Roman" w:hAnsi="Century Gothic" w:cs="Calibri"/>
          <w:bCs/>
          <w:sz w:val="20"/>
          <w:szCs w:val="20"/>
          <w:lang w:eastAsia="ar-SA"/>
        </w:rPr>
        <w:t xml:space="preserve">i manje od </w:t>
      </w:r>
      <w:r w:rsidR="007F4577">
        <w:rPr>
          <w:rFonts w:ascii="Century Gothic" w:eastAsia="Times New Roman" w:hAnsi="Century Gothic" w:cs="Calibri"/>
          <w:bCs/>
          <w:sz w:val="20"/>
          <w:szCs w:val="20"/>
          <w:lang w:eastAsia="zh-CN"/>
        </w:rPr>
        <w:t>25.000,00 €</w:t>
      </w:r>
      <w:r w:rsidR="009D1296" w:rsidRPr="00711112">
        <w:rPr>
          <w:rFonts w:ascii="Century Gothic" w:eastAsia="Times New Roman" w:hAnsi="Century Gothic" w:cs="Calibri"/>
          <w:bCs/>
          <w:sz w:val="20"/>
          <w:szCs w:val="20"/>
          <w:lang w:eastAsia="zh-CN"/>
        </w:rPr>
        <w:t xml:space="preserve"> </w:t>
      </w:r>
      <w:r>
        <w:rPr>
          <w:rFonts w:ascii="Century Gothic" w:eastAsia="Times New Roman" w:hAnsi="Century Gothic" w:cs="Calibri"/>
          <w:bCs/>
          <w:sz w:val="20"/>
          <w:szCs w:val="20"/>
          <w:lang w:eastAsia="zh-CN"/>
        </w:rPr>
        <w:t xml:space="preserve">bez PDV-a </w:t>
      </w:r>
      <w:r w:rsidR="009D1296" w:rsidRPr="00711112">
        <w:rPr>
          <w:rFonts w:ascii="Century Gothic" w:eastAsia="Times New Roman" w:hAnsi="Century Gothic" w:cs="Calibri"/>
          <w:bCs/>
          <w:sz w:val="20"/>
          <w:szCs w:val="20"/>
          <w:lang w:eastAsia="ar-SA"/>
        </w:rPr>
        <w:t>za nabavu robe</w:t>
      </w:r>
      <w:r w:rsidR="007D1042">
        <w:rPr>
          <w:rFonts w:ascii="Century Gothic" w:eastAsia="Times New Roman" w:hAnsi="Century Gothic" w:cs="Calibri"/>
          <w:bCs/>
          <w:sz w:val="20"/>
          <w:szCs w:val="20"/>
          <w:lang w:eastAsia="ar-SA"/>
        </w:rPr>
        <w:t xml:space="preserve">, </w:t>
      </w:r>
      <w:r w:rsidR="009D1296" w:rsidRPr="00711112">
        <w:rPr>
          <w:rFonts w:ascii="Century Gothic" w:eastAsia="Times New Roman" w:hAnsi="Century Gothic" w:cs="Calibri"/>
          <w:bCs/>
          <w:sz w:val="20"/>
          <w:szCs w:val="20"/>
          <w:lang w:eastAsia="ar-SA"/>
        </w:rPr>
        <w:t>us</w:t>
      </w:r>
      <w:r w:rsidR="007F4577">
        <w:rPr>
          <w:rFonts w:ascii="Century Gothic" w:eastAsia="Times New Roman" w:hAnsi="Century Gothic" w:cs="Calibri"/>
          <w:bCs/>
          <w:sz w:val="20"/>
          <w:szCs w:val="20"/>
          <w:lang w:eastAsia="ar-SA"/>
        </w:rPr>
        <w:t>l</w:t>
      </w:r>
      <w:r w:rsidR="009D1296" w:rsidRPr="00711112">
        <w:rPr>
          <w:rFonts w:ascii="Century Gothic" w:eastAsia="Times New Roman" w:hAnsi="Century Gothic" w:cs="Calibri"/>
          <w:bCs/>
          <w:sz w:val="20"/>
          <w:szCs w:val="20"/>
          <w:lang w:eastAsia="ar-SA"/>
        </w:rPr>
        <w:t>uga</w:t>
      </w:r>
      <w:bookmarkStart w:id="11" w:name="_Hlk125472029"/>
      <w:r w:rsidR="007D1042">
        <w:rPr>
          <w:rFonts w:ascii="Century Gothic" w:eastAsia="Times New Roman" w:hAnsi="Century Gothic" w:cs="Calibri"/>
          <w:bCs/>
          <w:sz w:val="20"/>
          <w:szCs w:val="20"/>
          <w:lang w:eastAsia="ar-SA"/>
        </w:rPr>
        <w:t xml:space="preserve"> i projektnih natječaja</w:t>
      </w:r>
      <w:r w:rsidR="00017C1C">
        <w:rPr>
          <w:rFonts w:ascii="Century Gothic" w:eastAsia="Times New Roman" w:hAnsi="Century Gothic" w:cs="Calibri"/>
          <w:bCs/>
          <w:sz w:val="20"/>
          <w:szCs w:val="20"/>
          <w:lang w:eastAsia="ar-SA"/>
        </w:rPr>
        <w:t xml:space="preserve"> odnosno manje od 45.000,00 € </w:t>
      </w:r>
      <w:r>
        <w:rPr>
          <w:rFonts w:ascii="Century Gothic" w:eastAsia="Times New Roman" w:hAnsi="Century Gothic" w:cs="Calibri"/>
          <w:bCs/>
          <w:sz w:val="20"/>
          <w:szCs w:val="20"/>
          <w:lang w:eastAsia="ar-SA"/>
        </w:rPr>
        <w:t xml:space="preserve">bez PDV-a </w:t>
      </w:r>
      <w:r w:rsidR="00017C1C">
        <w:rPr>
          <w:rFonts w:ascii="Century Gothic" w:eastAsia="Times New Roman" w:hAnsi="Century Gothic" w:cs="Calibri"/>
          <w:bCs/>
          <w:sz w:val="20"/>
          <w:szCs w:val="20"/>
          <w:lang w:eastAsia="ar-SA"/>
        </w:rPr>
        <w:t>za nabavu radova</w:t>
      </w:r>
      <w:r w:rsidR="007F4577">
        <w:rPr>
          <w:rFonts w:ascii="Century Gothic" w:eastAsia="Times New Roman" w:hAnsi="Century Gothic" w:cs="Calibri"/>
          <w:bCs/>
          <w:sz w:val="20"/>
          <w:szCs w:val="20"/>
          <w:lang w:eastAsia="ar-SA"/>
        </w:rPr>
        <w:t xml:space="preserve"> </w:t>
      </w:r>
      <w:r w:rsidR="009D1296" w:rsidRPr="00711112">
        <w:rPr>
          <w:rFonts w:ascii="Century Gothic" w:eastAsia="Times New Roman" w:hAnsi="Century Gothic" w:cs="Calibri"/>
          <w:bCs/>
          <w:sz w:val="20"/>
          <w:szCs w:val="20"/>
          <w:lang w:eastAsia="ar-SA"/>
        </w:rPr>
        <w:t xml:space="preserve">provodi se slanjem Poziva za dostavu ponude </w:t>
      </w:r>
      <w:bookmarkEnd w:id="11"/>
      <w:r w:rsidR="009D1296" w:rsidRPr="00711112">
        <w:rPr>
          <w:rFonts w:ascii="Century Gothic" w:eastAsia="Times New Roman" w:hAnsi="Century Gothic" w:cs="Calibri"/>
          <w:bCs/>
          <w:sz w:val="20"/>
          <w:szCs w:val="20"/>
          <w:lang w:eastAsia="ar-SA"/>
        </w:rPr>
        <w:t xml:space="preserve">na adrese najmanje 3 (tri) gospodarska subjekta ovisno o predmetu nabave, </w:t>
      </w:r>
      <w:r w:rsidR="007F4577">
        <w:rPr>
          <w:rFonts w:ascii="Century Gothic" w:eastAsia="Times New Roman" w:hAnsi="Century Gothic" w:cs="Calibri"/>
          <w:bCs/>
          <w:sz w:val="20"/>
          <w:szCs w:val="20"/>
          <w:lang w:eastAsia="ar-SA"/>
        </w:rPr>
        <w:t>putem modula  EOJN RH.</w:t>
      </w:r>
    </w:p>
    <w:p w14:paraId="5708C8B9" w14:textId="77777777" w:rsidR="00423D63" w:rsidRPr="00711112" w:rsidRDefault="00392651" w:rsidP="00423D63">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lastRenderedPageBreak/>
        <w:t xml:space="preserve">(2) </w:t>
      </w:r>
      <w:r w:rsidR="00423D63" w:rsidRPr="00711112">
        <w:rPr>
          <w:rFonts w:ascii="Century Gothic" w:eastAsia="Times New Roman" w:hAnsi="Century Gothic" w:cs="Calibri"/>
          <w:bCs/>
          <w:sz w:val="20"/>
          <w:szCs w:val="20"/>
          <w:lang w:eastAsia="ar-SA"/>
        </w:rPr>
        <w:t>Iznimno od stavka 1. ovog članka, ovisno o prirodi predmeta nabave</w:t>
      </w:r>
      <w:r w:rsidR="00423D63">
        <w:rPr>
          <w:rFonts w:ascii="Century Gothic" w:eastAsia="Times New Roman" w:hAnsi="Century Gothic" w:cs="Calibri"/>
          <w:bCs/>
          <w:sz w:val="20"/>
          <w:szCs w:val="20"/>
          <w:lang w:eastAsia="ar-SA"/>
        </w:rPr>
        <w:t xml:space="preserve"> i razini tržišnog natjecanja, a uvažavajući načelo učinkovitosti i ekonomičnosti, broj gospodarskih subjekata može biti manje od 3 (tri), odnosno nabava se može ugovoriti temeljem ponude zatražene od 1 (jednog) gospodarskog subjekta, dostavljene elektroničkim sredstvima komunikacije (emailom) </w:t>
      </w:r>
      <w:r w:rsidR="00423D63" w:rsidRPr="00711112">
        <w:rPr>
          <w:rFonts w:ascii="Century Gothic" w:eastAsia="Times New Roman" w:hAnsi="Century Gothic" w:cs="Calibri"/>
          <w:bCs/>
          <w:sz w:val="20"/>
          <w:szCs w:val="20"/>
          <w:lang w:eastAsia="ar-SA"/>
        </w:rPr>
        <w:t>u sljedećim slučajevima:</w:t>
      </w:r>
    </w:p>
    <w:p w14:paraId="06A0690B" w14:textId="07093608" w:rsidR="005C7CCE" w:rsidRDefault="005C7CCE" w:rsidP="005C7C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a) ako nije ponesena nijedna ponuda  ili nijedna valjana ponuda u prethodno provedenom postupku jednostavne nabave, pod uvjetom da početni ugovorni uvjeti nisu bitno izmijenjeni </w:t>
      </w:r>
    </w:p>
    <w:p w14:paraId="52EA8EA8" w14:textId="607ECA1D" w:rsidR="005C7CCE" w:rsidRDefault="005C7CCE" w:rsidP="005C7C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b) ako zbog objektivnih razloga predmet nabave može izvršiti, isporučiti ili pružiti samo određeni gospodarski subj</w:t>
      </w:r>
      <w:r w:rsidR="00017C1C">
        <w:rPr>
          <w:rFonts w:ascii="Century Gothic" w:eastAsia="Times New Roman" w:hAnsi="Century Gothic" w:cs="Calibri"/>
          <w:bCs/>
          <w:sz w:val="20"/>
          <w:szCs w:val="20"/>
          <w:lang w:eastAsia="ar-SA"/>
        </w:rPr>
        <w:t>e</w:t>
      </w:r>
      <w:r>
        <w:rPr>
          <w:rFonts w:ascii="Century Gothic" w:eastAsia="Times New Roman" w:hAnsi="Century Gothic" w:cs="Calibri"/>
          <w:bCs/>
          <w:sz w:val="20"/>
          <w:szCs w:val="20"/>
          <w:lang w:eastAsia="ar-SA"/>
        </w:rPr>
        <w:t>kt i to:</w:t>
      </w:r>
    </w:p>
    <w:p w14:paraId="0B6F9DB3" w14:textId="77777777" w:rsidR="005C7CCE" w:rsidRDefault="005C7CCE" w:rsidP="005C7C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1. ako je predmet nabave stvaranje ili stjecanje jedinstvenog umjetničkog djela ili umjetničke izvedbe;</w:t>
      </w:r>
    </w:p>
    <w:p w14:paraId="54018743" w14:textId="77777777" w:rsidR="005C7CCE" w:rsidRDefault="005C7CCE" w:rsidP="005C7C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2. ako iz tehničkih razloga predmet nabave može isporučiti samo određeni gospodarski subjekt ili</w:t>
      </w:r>
    </w:p>
    <w:p w14:paraId="59AEE7C2" w14:textId="77777777" w:rsidR="005C7CCE" w:rsidRDefault="005C7CCE" w:rsidP="005C7C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3. ako je to nužno radi zaštite isključivih prava, uključujući prava intelektualnog vlasništva</w:t>
      </w:r>
    </w:p>
    <w:p w14:paraId="63040AE2" w14:textId="0F03B687" w:rsidR="008D0936" w:rsidRDefault="005C7CCE" w:rsidP="008D093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c) ako postoji iznimna žurnost uzrokovana događajima koje Naručitelj nije mogao predvidjeti</w:t>
      </w:r>
      <w:r w:rsidR="004755FE">
        <w:rPr>
          <w:rFonts w:ascii="Century Gothic" w:eastAsia="Times New Roman" w:hAnsi="Century Gothic" w:cs="Calibri"/>
          <w:bCs/>
          <w:sz w:val="20"/>
          <w:szCs w:val="20"/>
          <w:lang w:eastAsia="ar-SA"/>
        </w:rPr>
        <w:t xml:space="preserve"> niti na njih utjecati</w:t>
      </w:r>
    </w:p>
    <w:p w14:paraId="12A04743" w14:textId="77777777" w:rsidR="00F63EA6" w:rsidRDefault="00F63EA6" w:rsidP="00F63EA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d) za nabavu javnobilježničkih usluga, odvjetničkih usluga, zajmova, kredita, zdravstvenih usluga, socijalnih usluga, usluga obrazovanja, konzervatorskih usluga, nabavu robe za potrebe protokola, programskog materijala namijenjenog za audiovizualne medijske usluge</w:t>
      </w:r>
    </w:p>
    <w:p w14:paraId="4458E1EE" w14:textId="3EA01888" w:rsidR="00F63EA6" w:rsidRPr="00711112" w:rsidRDefault="00F63EA6" w:rsidP="008D093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e) radi zaštite javnog interesa kao što je javno zdravlje i zaštita okoliša.</w:t>
      </w:r>
    </w:p>
    <w:bookmarkEnd w:id="9"/>
    <w:p w14:paraId="176CCB14" w14:textId="1CB24792" w:rsidR="00017C1C" w:rsidRDefault="00392651" w:rsidP="005C7CCE">
      <w:pPr>
        <w:suppressAutoHyphens/>
        <w:spacing w:after="0" w:line="23" w:lineRule="atLeast"/>
        <w:jc w:val="both"/>
        <w:rPr>
          <w:rFonts w:ascii="Century Gothic" w:eastAsia="Times New Roman" w:hAnsi="Century Gothic" w:cs="Calibri"/>
          <w:sz w:val="20"/>
          <w:szCs w:val="20"/>
          <w:lang w:eastAsia="ar-SA"/>
        </w:rPr>
      </w:pPr>
      <w:r>
        <w:rPr>
          <w:rFonts w:ascii="Century Gothic" w:eastAsia="Times New Roman" w:hAnsi="Century Gothic" w:cs="Calibri"/>
          <w:sz w:val="20"/>
          <w:szCs w:val="20"/>
          <w:lang w:eastAsia="ar-SA"/>
        </w:rPr>
        <w:t xml:space="preserve">(3) </w:t>
      </w:r>
      <w:r w:rsidR="005C7CCE" w:rsidRPr="005C7CCE">
        <w:rPr>
          <w:rFonts w:ascii="Century Gothic" w:eastAsia="Times New Roman" w:hAnsi="Century Gothic" w:cs="Calibri"/>
          <w:sz w:val="20"/>
          <w:szCs w:val="20"/>
          <w:lang w:eastAsia="ar-SA"/>
        </w:rPr>
        <w:t xml:space="preserve">Razlozi </w:t>
      </w:r>
      <w:r w:rsidR="005C7CCE">
        <w:rPr>
          <w:rFonts w:ascii="Century Gothic" w:eastAsia="Times New Roman" w:hAnsi="Century Gothic" w:cs="Calibri"/>
          <w:sz w:val="20"/>
          <w:szCs w:val="20"/>
          <w:lang w:eastAsia="ar-SA"/>
        </w:rPr>
        <w:t>za primjenu iznimke iz ovog članka navode se i obrazlažu u objavi u modulu jednostavne nabave u EOJN RH.</w:t>
      </w:r>
    </w:p>
    <w:p w14:paraId="6A083275" w14:textId="63B29EBE" w:rsidR="00017C1C" w:rsidRDefault="00392651"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(4) </w:t>
      </w:r>
      <w:r w:rsidR="00017C1C" w:rsidRPr="00711112">
        <w:rPr>
          <w:rFonts w:ascii="Century Gothic" w:eastAsia="Times New Roman" w:hAnsi="Century Gothic" w:cs="Calibri"/>
          <w:bCs/>
          <w:sz w:val="20"/>
          <w:szCs w:val="20"/>
          <w:lang w:eastAsia="ar-SA"/>
        </w:rPr>
        <w:t>Rok za dostavu ponuda mora biti primjeren predmetu nabave i ne smije biti kraći od 5 (pet) dana od dana slanja Poziva za dostavu ponude, osim u slučaju žurne nabave, kada rok ne smije biti kraći od 2 (dva) radna dana.</w:t>
      </w:r>
    </w:p>
    <w:p w14:paraId="7CE251E9" w14:textId="77777777" w:rsidR="004160CE" w:rsidRDefault="004160CE" w:rsidP="00017C1C">
      <w:pPr>
        <w:suppressAutoHyphens/>
        <w:spacing w:after="0" w:line="23" w:lineRule="atLeast"/>
        <w:jc w:val="both"/>
        <w:rPr>
          <w:rFonts w:ascii="Century Gothic" w:eastAsia="Times New Roman" w:hAnsi="Century Gothic" w:cs="Calibri"/>
          <w:bCs/>
          <w:sz w:val="20"/>
          <w:szCs w:val="20"/>
          <w:lang w:eastAsia="ar-SA"/>
        </w:rPr>
      </w:pPr>
    </w:p>
    <w:p w14:paraId="2175BA72" w14:textId="77777777" w:rsidR="005C7CCE" w:rsidRDefault="005C7CCE" w:rsidP="005C7CCE">
      <w:pPr>
        <w:suppressAutoHyphens/>
        <w:spacing w:after="0" w:line="23" w:lineRule="atLeast"/>
        <w:jc w:val="both"/>
        <w:rPr>
          <w:rFonts w:ascii="Century Gothic" w:eastAsia="Times New Roman" w:hAnsi="Century Gothic" w:cs="Calibri"/>
          <w:b/>
          <w:i/>
          <w:iCs/>
          <w:sz w:val="20"/>
          <w:szCs w:val="20"/>
          <w:lang w:eastAsia="ar-SA"/>
        </w:rPr>
      </w:pPr>
    </w:p>
    <w:p w14:paraId="7A8609DE" w14:textId="595D9DCB" w:rsidR="005C7CCE" w:rsidRDefault="005C7CCE" w:rsidP="005C7CCE">
      <w:pPr>
        <w:suppressAutoHyphens/>
        <w:spacing w:after="0" w:line="23" w:lineRule="atLeast"/>
        <w:jc w:val="both"/>
        <w:rPr>
          <w:rFonts w:ascii="Century Gothic" w:eastAsia="Times New Roman" w:hAnsi="Century Gothic" w:cs="Calibri"/>
          <w:b/>
          <w:i/>
          <w:iCs/>
          <w:sz w:val="20"/>
          <w:szCs w:val="20"/>
          <w:lang w:eastAsia="zh-CN"/>
        </w:rPr>
      </w:pPr>
      <w:r w:rsidRPr="00711112">
        <w:rPr>
          <w:rFonts w:ascii="Century Gothic" w:eastAsia="Times New Roman" w:hAnsi="Century Gothic" w:cs="Calibri"/>
          <w:b/>
          <w:i/>
          <w:iCs/>
          <w:sz w:val="20"/>
          <w:szCs w:val="20"/>
          <w:lang w:eastAsia="ar-SA"/>
        </w:rPr>
        <w:t xml:space="preserve">PROVOĐENJE POSTUPAKA JEDNOSTAVNE NABAVE PROCIJENJENE VRIJEDNOSTI JEDNAKE ILI VEĆE OD </w:t>
      </w:r>
      <w:r>
        <w:rPr>
          <w:rFonts w:ascii="Century Gothic" w:eastAsia="Times New Roman" w:hAnsi="Century Gothic" w:cs="Calibri"/>
          <w:b/>
          <w:i/>
          <w:iCs/>
          <w:sz w:val="20"/>
          <w:szCs w:val="20"/>
          <w:lang w:eastAsia="ar-SA"/>
        </w:rPr>
        <w:t>25</w:t>
      </w:r>
      <w:r w:rsidRPr="00711112">
        <w:rPr>
          <w:rFonts w:ascii="Century Gothic" w:eastAsia="Times New Roman" w:hAnsi="Century Gothic" w:cs="Calibri"/>
          <w:b/>
          <w:i/>
          <w:iCs/>
          <w:sz w:val="20"/>
          <w:szCs w:val="20"/>
          <w:lang w:eastAsia="ar-SA"/>
        </w:rPr>
        <w:t xml:space="preserve">.000,00 </w:t>
      </w:r>
      <w:r>
        <w:rPr>
          <w:rFonts w:ascii="Century Gothic" w:eastAsia="Times New Roman" w:hAnsi="Century Gothic" w:cs="Calibri"/>
          <w:b/>
          <w:i/>
          <w:iCs/>
          <w:sz w:val="20"/>
          <w:szCs w:val="20"/>
          <w:lang w:eastAsia="ar-SA"/>
        </w:rPr>
        <w:t>€</w:t>
      </w:r>
      <w:r w:rsidR="00017C1C">
        <w:rPr>
          <w:rFonts w:ascii="Century Gothic" w:eastAsia="Times New Roman" w:hAnsi="Century Gothic" w:cs="Calibri"/>
          <w:b/>
          <w:i/>
          <w:iCs/>
          <w:sz w:val="20"/>
          <w:szCs w:val="20"/>
          <w:lang w:eastAsia="ar-SA"/>
        </w:rPr>
        <w:t xml:space="preserve"> BEZ PDV-A </w:t>
      </w:r>
      <w:r w:rsidRPr="00711112">
        <w:rPr>
          <w:rFonts w:ascii="Century Gothic" w:eastAsia="Times New Roman" w:hAnsi="Century Gothic" w:cs="Calibri"/>
          <w:b/>
          <w:i/>
          <w:iCs/>
          <w:sz w:val="20"/>
          <w:szCs w:val="20"/>
          <w:lang w:eastAsia="ar-SA"/>
        </w:rPr>
        <w:t xml:space="preserve"> I MANJE OD </w:t>
      </w:r>
      <w:r>
        <w:rPr>
          <w:rFonts w:ascii="Century Gothic" w:eastAsia="Times New Roman" w:hAnsi="Century Gothic" w:cs="Calibri"/>
          <w:b/>
          <w:i/>
          <w:iCs/>
          <w:sz w:val="20"/>
          <w:szCs w:val="20"/>
          <w:lang w:eastAsia="zh-CN"/>
        </w:rPr>
        <w:t>50</w:t>
      </w:r>
      <w:r w:rsidRPr="00711112">
        <w:rPr>
          <w:rFonts w:ascii="Century Gothic" w:eastAsia="Times New Roman" w:hAnsi="Century Gothic" w:cs="Calibri"/>
          <w:b/>
          <w:i/>
          <w:iCs/>
          <w:sz w:val="20"/>
          <w:szCs w:val="20"/>
          <w:lang w:eastAsia="zh-CN"/>
        </w:rPr>
        <w:t>.</w:t>
      </w:r>
      <w:r>
        <w:rPr>
          <w:rFonts w:ascii="Century Gothic" w:eastAsia="Times New Roman" w:hAnsi="Century Gothic" w:cs="Calibri"/>
          <w:b/>
          <w:i/>
          <w:iCs/>
          <w:sz w:val="20"/>
          <w:szCs w:val="20"/>
          <w:lang w:eastAsia="zh-CN"/>
        </w:rPr>
        <w:t>0</w:t>
      </w:r>
      <w:r w:rsidRPr="00711112">
        <w:rPr>
          <w:rFonts w:ascii="Century Gothic" w:eastAsia="Times New Roman" w:hAnsi="Century Gothic" w:cs="Calibri"/>
          <w:b/>
          <w:i/>
          <w:iCs/>
          <w:sz w:val="20"/>
          <w:szCs w:val="20"/>
          <w:lang w:eastAsia="zh-CN"/>
        </w:rPr>
        <w:t xml:space="preserve">00,00 </w:t>
      </w:r>
      <w:r>
        <w:rPr>
          <w:rFonts w:ascii="Century Gothic" w:eastAsia="Times New Roman" w:hAnsi="Century Gothic" w:cs="Calibri"/>
          <w:b/>
          <w:i/>
          <w:iCs/>
          <w:sz w:val="20"/>
          <w:szCs w:val="20"/>
          <w:lang w:eastAsia="zh-CN"/>
        </w:rPr>
        <w:t>€</w:t>
      </w:r>
      <w:r w:rsidR="00017C1C">
        <w:rPr>
          <w:rFonts w:ascii="Century Gothic" w:eastAsia="Times New Roman" w:hAnsi="Century Gothic" w:cs="Calibri"/>
          <w:b/>
          <w:i/>
          <w:iCs/>
          <w:sz w:val="20"/>
          <w:szCs w:val="20"/>
          <w:lang w:eastAsia="zh-CN"/>
        </w:rPr>
        <w:t xml:space="preserve"> BEZ PDV-A</w:t>
      </w:r>
      <w:r>
        <w:rPr>
          <w:rFonts w:ascii="Century Gothic" w:eastAsia="Times New Roman" w:hAnsi="Century Gothic" w:cs="Calibri"/>
          <w:b/>
          <w:i/>
          <w:iCs/>
          <w:sz w:val="20"/>
          <w:szCs w:val="20"/>
          <w:lang w:eastAsia="zh-CN"/>
        </w:rPr>
        <w:t xml:space="preserve">  ZA NABAVU ROBE</w:t>
      </w:r>
      <w:r w:rsidR="007D1042">
        <w:rPr>
          <w:rFonts w:ascii="Century Gothic" w:eastAsia="Times New Roman" w:hAnsi="Century Gothic" w:cs="Calibri"/>
          <w:b/>
          <w:i/>
          <w:iCs/>
          <w:sz w:val="20"/>
          <w:szCs w:val="20"/>
          <w:lang w:eastAsia="zh-CN"/>
        </w:rPr>
        <w:t>,</w:t>
      </w:r>
      <w:r>
        <w:rPr>
          <w:rFonts w:ascii="Century Gothic" w:eastAsia="Times New Roman" w:hAnsi="Century Gothic" w:cs="Calibri"/>
          <w:b/>
          <w:i/>
          <w:iCs/>
          <w:sz w:val="20"/>
          <w:szCs w:val="20"/>
          <w:lang w:eastAsia="zh-CN"/>
        </w:rPr>
        <w:t xml:space="preserve"> USLUGA</w:t>
      </w:r>
      <w:r w:rsidR="007D1042">
        <w:rPr>
          <w:rFonts w:ascii="Century Gothic" w:eastAsia="Times New Roman" w:hAnsi="Century Gothic" w:cs="Calibri"/>
          <w:b/>
          <w:i/>
          <w:iCs/>
          <w:sz w:val="20"/>
          <w:szCs w:val="20"/>
          <w:lang w:eastAsia="zh-CN"/>
        </w:rPr>
        <w:t xml:space="preserve"> I PROJEKTNIH NATJEČAJA</w:t>
      </w:r>
      <w:r w:rsidR="00017C1C">
        <w:rPr>
          <w:rFonts w:ascii="Century Gothic" w:eastAsia="Times New Roman" w:hAnsi="Century Gothic" w:cs="Calibri"/>
          <w:b/>
          <w:i/>
          <w:iCs/>
          <w:sz w:val="20"/>
          <w:szCs w:val="20"/>
          <w:lang w:eastAsia="zh-CN"/>
        </w:rPr>
        <w:t xml:space="preserve"> </w:t>
      </w:r>
      <w:r w:rsidR="00B7537F">
        <w:rPr>
          <w:rFonts w:ascii="Century Gothic" w:eastAsia="Times New Roman" w:hAnsi="Century Gothic" w:cs="Calibri"/>
          <w:b/>
          <w:i/>
          <w:iCs/>
          <w:sz w:val="20"/>
          <w:szCs w:val="20"/>
          <w:lang w:eastAsia="zh-CN"/>
        </w:rPr>
        <w:t xml:space="preserve">ODNOSNO JEDNAKA ILI VEĆA OD 45.000,00 € BEZ PDV-A </w:t>
      </w:r>
      <w:r w:rsidR="00017C1C">
        <w:rPr>
          <w:rFonts w:ascii="Century Gothic" w:eastAsia="Times New Roman" w:hAnsi="Century Gothic" w:cs="Calibri"/>
          <w:b/>
          <w:i/>
          <w:iCs/>
          <w:sz w:val="20"/>
          <w:szCs w:val="20"/>
          <w:lang w:eastAsia="zh-CN"/>
        </w:rPr>
        <w:t>I MANJ</w:t>
      </w:r>
      <w:r w:rsidR="007D1042">
        <w:rPr>
          <w:rFonts w:ascii="Century Gothic" w:eastAsia="Times New Roman" w:hAnsi="Century Gothic" w:cs="Calibri"/>
          <w:b/>
          <w:i/>
          <w:iCs/>
          <w:sz w:val="20"/>
          <w:szCs w:val="20"/>
          <w:lang w:eastAsia="zh-CN"/>
        </w:rPr>
        <w:t>E</w:t>
      </w:r>
      <w:r w:rsidR="00017C1C">
        <w:rPr>
          <w:rFonts w:ascii="Century Gothic" w:eastAsia="Times New Roman" w:hAnsi="Century Gothic" w:cs="Calibri"/>
          <w:b/>
          <w:i/>
          <w:iCs/>
          <w:sz w:val="20"/>
          <w:szCs w:val="20"/>
          <w:lang w:eastAsia="zh-CN"/>
        </w:rPr>
        <w:t xml:space="preserve"> OD 100.000,00 € BEZ PDV ZA NABAVU RADOVA </w:t>
      </w:r>
    </w:p>
    <w:p w14:paraId="6A66983D" w14:textId="77777777" w:rsidR="00B94B87" w:rsidRDefault="00B94B87" w:rsidP="005C7CCE">
      <w:pPr>
        <w:suppressAutoHyphens/>
        <w:spacing w:after="0" w:line="23" w:lineRule="atLeast"/>
        <w:jc w:val="both"/>
        <w:rPr>
          <w:rFonts w:ascii="Century Gothic" w:eastAsia="Times New Roman" w:hAnsi="Century Gothic" w:cs="Calibri"/>
          <w:b/>
          <w:i/>
          <w:iCs/>
          <w:sz w:val="20"/>
          <w:szCs w:val="20"/>
          <w:lang w:eastAsia="zh-CN"/>
        </w:rPr>
      </w:pPr>
    </w:p>
    <w:p w14:paraId="21AE357F" w14:textId="77777777" w:rsidR="00017C1C" w:rsidRDefault="00017C1C" w:rsidP="005C7CCE">
      <w:pPr>
        <w:suppressAutoHyphens/>
        <w:spacing w:after="0" w:line="23" w:lineRule="atLeast"/>
        <w:jc w:val="both"/>
        <w:rPr>
          <w:rFonts w:ascii="Century Gothic" w:eastAsia="Times New Roman" w:hAnsi="Century Gothic" w:cs="Calibri"/>
          <w:sz w:val="20"/>
          <w:szCs w:val="20"/>
          <w:lang w:eastAsia="ar-SA"/>
        </w:rPr>
      </w:pPr>
    </w:p>
    <w:p w14:paraId="004BC57B" w14:textId="084F3A0C" w:rsidR="00017C1C" w:rsidRPr="00711112" w:rsidRDefault="00017C1C" w:rsidP="00017C1C">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sidR="004160CE">
        <w:rPr>
          <w:rFonts w:ascii="Century Gothic" w:eastAsia="Times New Roman" w:hAnsi="Century Gothic" w:cs="Calibri"/>
          <w:b/>
          <w:bCs/>
          <w:sz w:val="20"/>
          <w:szCs w:val="20"/>
          <w:lang w:eastAsia="ar-SA"/>
        </w:rPr>
        <w:t>1</w:t>
      </w:r>
      <w:r w:rsidR="006F32C0">
        <w:rPr>
          <w:rFonts w:ascii="Century Gothic" w:eastAsia="Times New Roman" w:hAnsi="Century Gothic" w:cs="Calibri"/>
          <w:b/>
          <w:bCs/>
          <w:sz w:val="20"/>
          <w:szCs w:val="20"/>
          <w:lang w:eastAsia="ar-SA"/>
        </w:rPr>
        <w:t>8</w:t>
      </w:r>
      <w:r w:rsidRPr="00711112">
        <w:rPr>
          <w:rFonts w:ascii="Century Gothic" w:eastAsia="Times New Roman" w:hAnsi="Century Gothic" w:cs="Calibri"/>
          <w:b/>
          <w:bCs/>
          <w:sz w:val="20"/>
          <w:szCs w:val="20"/>
          <w:lang w:eastAsia="ar-SA"/>
        </w:rPr>
        <w:t>.</w:t>
      </w:r>
    </w:p>
    <w:p w14:paraId="043005C9" w14:textId="3EC7A055" w:rsidR="00017C1C" w:rsidRDefault="00392651"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(1) </w:t>
      </w:r>
      <w:r w:rsidR="00017C1C" w:rsidRPr="00711112">
        <w:rPr>
          <w:rFonts w:ascii="Century Gothic" w:eastAsia="Times New Roman" w:hAnsi="Century Gothic" w:cs="Calibri"/>
          <w:bCs/>
          <w:sz w:val="20"/>
          <w:szCs w:val="20"/>
          <w:lang w:eastAsia="ar-SA"/>
        </w:rPr>
        <w:t xml:space="preserve">Postupak jednostavne nabave procijenjene vrijednosti jednake ili veće od </w:t>
      </w:r>
      <w:r w:rsidR="00B84B1A">
        <w:rPr>
          <w:rFonts w:ascii="Century Gothic" w:eastAsia="Times New Roman" w:hAnsi="Century Gothic" w:cs="Calibri"/>
          <w:bCs/>
          <w:sz w:val="20"/>
          <w:szCs w:val="20"/>
          <w:lang w:eastAsia="zh-CN"/>
        </w:rPr>
        <w:t>2</w:t>
      </w:r>
      <w:r w:rsidR="00017C1C">
        <w:rPr>
          <w:rFonts w:ascii="Century Gothic" w:eastAsia="Times New Roman" w:hAnsi="Century Gothic" w:cs="Calibri"/>
          <w:bCs/>
          <w:sz w:val="20"/>
          <w:szCs w:val="20"/>
          <w:lang w:eastAsia="zh-CN"/>
        </w:rPr>
        <w:t>5.000</w:t>
      </w:r>
      <w:r w:rsidR="00017C1C" w:rsidRPr="00711112">
        <w:rPr>
          <w:rFonts w:ascii="Century Gothic" w:eastAsia="Times New Roman" w:hAnsi="Century Gothic" w:cs="Calibri"/>
          <w:bCs/>
          <w:sz w:val="20"/>
          <w:szCs w:val="20"/>
          <w:lang w:eastAsia="zh-CN"/>
        </w:rPr>
        <w:t xml:space="preserve">,00 </w:t>
      </w:r>
      <w:r w:rsidR="00017C1C">
        <w:rPr>
          <w:rFonts w:ascii="Century Gothic" w:eastAsia="Times New Roman" w:hAnsi="Century Gothic" w:cs="Calibri"/>
          <w:bCs/>
          <w:sz w:val="20"/>
          <w:szCs w:val="20"/>
          <w:lang w:eastAsia="zh-CN"/>
        </w:rPr>
        <w:t xml:space="preserve">€ bez PDV-a </w:t>
      </w:r>
      <w:r w:rsidR="00017C1C" w:rsidRPr="00711112">
        <w:rPr>
          <w:rFonts w:ascii="Century Gothic" w:eastAsia="Times New Roman" w:hAnsi="Century Gothic" w:cs="Calibri"/>
          <w:bCs/>
          <w:sz w:val="20"/>
          <w:szCs w:val="20"/>
          <w:lang w:eastAsia="ar-SA"/>
        </w:rPr>
        <w:t xml:space="preserve">i manje od </w:t>
      </w:r>
      <w:r w:rsidR="00B84B1A">
        <w:rPr>
          <w:rFonts w:ascii="Century Gothic" w:eastAsia="Times New Roman" w:hAnsi="Century Gothic" w:cs="Calibri"/>
          <w:bCs/>
          <w:sz w:val="20"/>
          <w:szCs w:val="20"/>
          <w:lang w:eastAsia="zh-CN"/>
        </w:rPr>
        <w:t>50</w:t>
      </w:r>
      <w:r w:rsidR="00017C1C">
        <w:rPr>
          <w:rFonts w:ascii="Century Gothic" w:eastAsia="Times New Roman" w:hAnsi="Century Gothic" w:cs="Calibri"/>
          <w:bCs/>
          <w:sz w:val="20"/>
          <w:szCs w:val="20"/>
          <w:lang w:eastAsia="zh-CN"/>
        </w:rPr>
        <w:t>.000,00 €</w:t>
      </w:r>
      <w:r w:rsidR="00017C1C" w:rsidRPr="00711112">
        <w:rPr>
          <w:rFonts w:ascii="Century Gothic" w:eastAsia="Times New Roman" w:hAnsi="Century Gothic" w:cs="Calibri"/>
          <w:bCs/>
          <w:sz w:val="20"/>
          <w:szCs w:val="20"/>
          <w:lang w:eastAsia="zh-CN"/>
        </w:rPr>
        <w:t xml:space="preserve"> </w:t>
      </w:r>
      <w:r w:rsidR="00017C1C">
        <w:rPr>
          <w:rFonts w:ascii="Century Gothic" w:eastAsia="Times New Roman" w:hAnsi="Century Gothic" w:cs="Calibri"/>
          <w:bCs/>
          <w:sz w:val="20"/>
          <w:szCs w:val="20"/>
          <w:lang w:eastAsia="zh-CN"/>
        </w:rPr>
        <w:t xml:space="preserve">bez PDV-a </w:t>
      </w:r>
      <w:r w:rsidR="00017C1C" w:rsidRPr="00711112">
        <w:rPr>
          <w:rFonts w:ascii="Century Gothic" w:eastAsia="Times New Roman" w:hAnsi="Century Gothic" w:cs="Calibri"/>
          <w:bCs/>
          <w:sz w:val="20"/>
          <w:szCs w:val="20"/>
          <w:lang w:eastAsia="ar-SA"/>
        </w:rPr>
        <w:t>za nabavu robe</w:t>
      </w:r>
      <w:r w:rsidR="007D1042">
        <w:rPr>
          <w:rFonts w:ascii="Century Gothic" w:eastAsia="Times New Roman" w:hAnsi="Century Gothic" w:cs="Calibri"/>
          <w:bCs/>
          <w:sz w:val="20"/>
          <w:szCs w:val="20"/>
          <w:lang w:eastAsia="ar-SA"/>
        </w:rPr>
        <w:t xml:space="preserve">, </w:t>
      </w:r>
      <w:r w:rsidR="00017C1C" w:rsidRPr="00711112">
        <w:rPr>
          <w:rFonts w:ascii="Century Gothic" w:eastAsia="Times New Roman" w:hAnsi="Century Gothic" w:cs="Calibri"/>
          <w:bCs/>
          <w:sz w:val="20"/>
          <w:szCs w:val="20"/>
          <w:lang w:eastAsia="ar-SA"/>
        </w:rPr>
        <w:t>us</w:t>
      </w:r>
      <w:r w:rsidR="00017C1C">
        <w:rPr>
          <w:rFonts w:ascii="Century Gothic" w:eastAsia="Times New Roman" w:hAnsi="Century Gothic" w:cs="Calibri"/>
          <w:bCs/>
          <w:sz w:val="20"/>
          <w:szCs w:val="20"/>
          <w:lang w:eastAsia="ar-SA"/>
        </w:rPr>
        <w:t>l</w:t>
      </w:r>
      <w:r w:rsidR="00017C1C" w:rsidRPr="00711112">
        <w:rPr>
          <w:rFonts w:ascii="Century Gothic" w:eastAsia="Times New Roman" w:hAnsi="Century Gothic" w:cs="Calibri"/>
          <w:bCs/>
          <w:sz w:val="20"/>
          <w:szCs w:val="20"/>
          <w:lang w:eastAsia="ar-SA"/>
        </w:rPr>
        <w:t>uga</w:t>
      </w:r>
      <w:r w:rsidR="00017C1C">
        <w:rPr>
          <w:rFonts w:ascii="Century Gothic" w:eastAsia="Times New Roman" w:hAnsi="Century Gothic" w:cs="Calibri"/>
          <w:bCs/>
          <w:sz w:val="20"/>
          <w:szCs w:val="20"/>
          <w:lang w:eastAsia="ar-SA"/>
        </w:rPr>
        <w:t xml:space="preserve"> </w:t>
      </w:r>
      <w:r w:rsidR="007D1042">
        <w:rPr>
          <w:rFonts w:ascii="Century Gothic" w:eastAsia="Times New Roman" w:hAnsi="Century Gothic" w:cs="Calibri"/>
          <w:bCs/>
          <w:sz w:val="20"/>
          <w:szCs w:val="20"/>
          <w:lang w:eastAsia="ar-SA"/>
        </w:rPr>
        <w:t xml:space="preserve">i projektnih natječaja </w:t>
      </w:r>
      <w:r w:rsidR="00017C1C">
        <w:rPr>
          <w:rFonts w:ascii="Century Gothic" w:eastAsia="Times New Roman" w:hAnsi="Century Gothic" w:cs="Calibri"/>
          <w:bCs/>
          <w:sz w:val="20"/>
          <w:szCs w:val="20"/>
          <w:lang w:eastAsia="ar-SA"/>
        </w:rPr>
        <w:t xml:space="preserve">odnosno </w:t>
      </w:r>
      <w:r w:rsidR="00B7537F">
        <w:rPr>
          <w:rFonts w:ascii="Century Gothic" w:eastAsia="Times New Roman" w:hAnsi="Century Gothic" w:cs="Calibri"/>
          <w:bCs/>
          <w:sz w:val="20"/>
          <w:szCs w:val="20"/>
          <w:lang w:eastAsia="ar-SA"/>
        </w:rPr>
        <w:t>jednak</w:t>
      </w:r>
      <w:r w:rsidR="00E07E83">
        <w:rPr>
          <w:rFonts w:ascii="Century Gothic" w:eastAsia="Times New Roman" w:hAnsi="Century Gothic" w:cs="Calibri"/>
          <w:bCs/>
          <w:sz w:val="20"/>
          <w:szCs w:val="20"/>
          <w:lang w:eastAsia="ar-SA"/>
        </w:rPr>
        <w:t>e</w:t>
      </w:r>
      <w:r w:rsidR="00B7537F">
        <w:rPr>
          <w:rFonts w:ascii="Century Gothic" w:eastAsia="Times New Roman" w:hAnsi="Century Gothic" w:cs="Calibri"/>
          <w:bCs/>
          <w:sz w:val="20"/>
          <w:szCs w:val="20"/>
          <w:lang w:eastAsia="ar-SA"/>
        </w:rPr>
        <w:t xml:space="preserve"> ili već</w:t>
      </w:r>
      <w:r w:rsidR="00E07E83">
        <w:rPr>
          <w:rFonts w:ascii="Century Gothic" w:eastAsia="Times New Roman" w:hAnsi="Century Gothic" w:cs="Calibri"/>
          <w:bCs/>
          <w:sz w:val="20"/>
          <w:szCs w:val="20"/>
          <w:lang w:eastAsia="ar-SA"/>
        </w:rPr>
        <w:t>e</w:t>
      </w:r>
      <w:r w:rsidR="00B7537F">
        <w:rPr>
          <w:rFonts w:ascii="Century Gothic" w:eastAsia="Times New Roman" w:hAnsi="Century Gothic" w:cs="Calibri"/>
          <w:bCs/>
          <w:sz w:val="20"/>
          <w:szCs w:val="20"/>
          <w:lang w:eastAsia="ar-SA"/>
        </w:rPr>
        <w:t xml:space="preserve"> od 45.000,00 € bez PDV-a i </w:t>
      </w:r>
      <w:r w:rsidR="00017C1C">
        <w:rPr>
          <w:rFonts w:ascii="Century Gothic" w:eastAsia="Times New Roman" w:hAnsi="Century Gothic" w:cs="Calibri"/>
          <w:bCs/>
          <w:sz w:val="20"/>
          <w:szCs w:val="20"/>
          <w:lang w:eastAsia="ar-SA"/>
        </w:rPr>
        <w:t>manj</w:t>
      </w:r>
      <w:r w:rsidR="007D1042">
        <w:rPr>
          <w:rFonts w:ascii="Century Gothic" w:eastAsia="Times New Roman" w:hAnsi="Century Gothic" w:cs="Calibri"/>
          <w:bCs/>
          <w:sz w:val="20"/>
          <w:szCs w:val="20"/>
          <w:lang w:eastAsia="ar-SA"/>
        </w:rPr>
        <w:t>e</w:t>
      </w:r>
      <w:r w:rsidR="00017C1C">
        <w:rPr>
          <w:rFonts w:ascii="Century Gothic" w:eastAsia="Times New Roman" w:hAnsi="Century Gothic" w:cs="Calibri"/>
          <w:bCs/>
          <w:sz w:val="20"/>
          <w:szCs w:val="20"/>
          <w:lang w:eastAsia="ar-SA"/>
        </w:rPr>
        <w:t xml:space="preserve"> od </w:t>
      </w:r>
      <w:r w:rsidR="00B84B1A">
        <w:rPr>
          <w:rFonts w:ascii="Century Gothic" w:eastAsia="Times New Roman" w:hAnsi="Century Gothic" w:cs="Calibri"/>
          <w:bCs/>
          <w:sz w:val="20"/>
          <w:szCs w:val="20"/>
          <w:lang w:eastAsia="ar-SA"/>
        </w:rPr>
        <w:t>100</w:t>
      </w:r>
      <w:r w:rsidR="00017C1C">
        <w:rPr>
          <w:rFonts w:ascii="Century Gothic" w:eastAsia="Times New Roman" w:hAnsi="Century Gothic" w:cs="Calibri"/>
          <w:bCs/>
          <w:sz w:val="20"/>
          <w:szCs w:val="20"/>
          <w:lang w:eastAsia="ar-SA"/>
        </w:rPr>
        <w:t xml:space="preserve">.000,00 € bez PDV-a za nabavu radova </w:t>
      </w:r>
      <w:r w:rsidR="00017C1C" w:rsidRPr="00711112">
        <w:rPr>
          <w:rFonts w:ascii="Century Gothic" w:eastAsia="Times New Roman" w:hAnsi="Century Gothic" w:cs="Calibri"/>
          <w:bCs/>
          <w:sz w:val="20"/>
          <w:szCs w:val="20"/>
          <w:lang w:eastAsia="ar-SA"/>
        </w:rPr>
        <w:t xml:space="preserve">provodi </w:t>
      </w:r>
      <w:r w:rsidR="00017C1C">
        <w:rPr>
          <w:rFonts w:ascii="Century Gothic" w:eastAsia="Times New Roman" w:hAnsi="Century Gothic" w:cs="Calibri"/>
          <w:bCs/>
          <w:sz w:val="20"/>
          <w:szCs w:val="20"/>
          <w:lang w:eastAsia="ar-SA"/>
        </w:rPr>
        <w:t xml:space="preserve">se javnom objavom u </w:t>
      </w:r>
      <w:r w:rsidR="00B94B87">
        <w:rPr>
          <w:rFonts w:ascii="Century Gothic" w:eastAsia="Times New Roman" w:hAnsi="Century Gothic" w:cs="Calibri"/>
          <w:bCs/>
          <w:sz w:val="20"/>
          <w:szCs w:val="20"/>
          <w:lang w:eastAsia="ar-SA"/>
        </w:rPr>
        <w:t xml:space="preserve">modulu </w:t>
      </w:r>
      <w:r w:rsidR="00017C1C">
        <w:rPr>
          <w:rFonts w:ascii="Century Gothic" w:eastAsia="Times New Roman" w:hAnsi="Century Gothic" w:cs="Calibri"/>
          <w:bCs/>
          <w:sz w:val="20"/>
          <w:szCs w:val="20"/>
          <w:lang w:eastAsia="ar-SA"/>
        </w:rPr>
        <w:t>EOJN RH.</w:t>
      </w:r>
    </w:p>
    <w:p w14:paraId="38FE78DB" w14:textId="5E6DE258" w:rsidR="00017C1C" w:rsidRPr="00711112" w:rsidRDefault="00392651"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w:t>
      </w:r>
      <w:r w:rsidR="00B02938">
        <w:rPr>
          <w:rFonts w:ascii="Century Gothic" w:eastAsia="Times New Roman" w:hAnsi="Century Gothic" w:cs="Calibri"/>
          <w:bCs/>
          <w:sz w:val="20"/>
          <w:szCs w:val="20"/>
          <w:lang w:eastAsia="ar-SA"/>
        </w:rPr>
        <w:t xml:space="preserve">Iznimno Naručitelj nije obvezan provesti postupak jednostavne nabave putem javne objave u modulu EOJN, već ga provodi </w:t>
      </w:r>
      <w:r w:rsidR="00423D63">
        <w:rPr>
          <w:rFonts w:ascii="Century Gothic" w:eastAsia="Times New Roman" w:hAnsi="Century Gothic" w:cs="Calibri"/>
          <w:bCs/>
          <w:sz w:val="20"/>
          <w:szCs w:val="20"/>
          <w:lang w:eastAsia="ar-SA"/>
        </w:rPr>
        <w:t>sukladno članku 17. ovog Pravilnika</w:t>
      </w:r>
      <w:r w:rsidR="00B02938">
        <w:rPr>
          <w:rFonts w:ascii="Century Gothic" w:eastAsia="Times New Roman" w:hAnsi="Century Gothic" w:cs="Calibri"/>
          <w:bCs/>
          <w:sz w:val="20"/>
          <w:szCs w:val="20"/>
          <w:lang w:eastAsia="ar-SA"/>
        </w:rPr>
        <w:t xml:space="preserve"> u sljedećim slučajevima</w:t>
      </w:r>
      <w:r w:rsidR="00017C1C" w:rsidRPr="00711112">
        <w:rPr>
          <w:rFonts w:ascii="Century Gothic" w:eastAsia="Times New Roman" w:hAnsi="Century Gothic" w:cs="Calibri"/>
          <w:bCs/>
          <w:sz w:val="20"/>
          <w:szCs w:val="20"/>
          <w:lang w:eastAsia="ar-SA"/>
        </w:rPr>
        <w:t>:</w:t>
      </w:r>
    </w:p>
    <w:p w14:paraId="156F4499" w14:textId="77777777" w:rsidR="00017C1C" w:rsidRDefault="00017C1C"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a) ako nije ponesena nijedna ponuda  ili nijedna valjana ponuda u prethodno provedenom postupku jednostavne nabave, pod uvjetom da početni ugovorni uvjeti nisu bitno izmijenjeni </w:t>
      </w:r>
    </w:p>
    <w:p w14:paraId="68A76FA8" w14:textId="77777777" w:rsidR="00017C1C" w:rsidRDefault="00017C1C"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b) ako zbog objektivnih razloga predmet nabave može izvršiti, isporučiti ili pružiti samo određeni gospodarski subjekt i to:</w:t>
      </w:r>
    </w:p>
    <w:p w14:paraId="7A736435" w14:textId="77777777" w:rsidR="00017C1C" w:rsidRDefault="00017C1C"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1. ako je predmet nabave stvaranje ili stjecanje jedinstvenog umjetničkog djela ili umjetničke izvedbe;</w:t>
      </w:r>
    </w:p>
    <w:p w14:paraId="37D83FD6" w14:textId="77777777" w:rsidR="00017C1C" w:rsidRDefault="00017C1C"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2. ako iz tehničkih razloga predmet nabave može isporučiti samo određeni gospodarski subjekt ili</w:t>
      </w:r>
    </w:p>
    <w:p w14:paraId="7E15D4DF" w14:textId="77777777" w:rsidR="00017C1C" w:rsidRDefault="00017C1C"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3. ako je to nužno radi zaštite isključivih prava, uključujući prava intelektualnog vlasništva</w:t>
      </w:r>
    </w:p>
    <w:p w14:paraId="269470F0" w14:textId="77777777" w:rsidR="00017C1C" w:rsidRDefault="00017C1C" w:rsidP="00017C1C">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c) ako postoji iznimna žurnost uzrokovana događajima koje Naručitelj nije mogao predvidjeti.</w:t>
      </w:r>
    </w:p>
    <w:p w14:paraId="2BDDBD49" w14:textId="3A9CA811" w:rsidR="00017C1C" w:rsidRDefault="00392651" w:rsidP="00017C1C">
      <w:pPr>
        <w:suppressAutoHyphens/>
        <w:spacing w:after="0" w:line="23" w:lineRule="atLeast"/>
        <w:jc w:val="both"/>
        <w:rPr>
          <w:rFonts w:ascii="Century Gothic" w:eastAsia="Times New Roman" w:hAnsi="Century Gothic" w:cs="Calibri"/>
          <w:sz w:val="20"/>
          <w:szCs w:val="20"/>
          <w:lang w:eastAsia="ar-SA"/>
        </w:rPr>
      </w:pPr>
      <w:r>
        <w:rPr>
          <w:rFonts w:ascii="Century Gothic" w:eastAsia="Times New Roman" w:hAnsi="Century Gothic" w:cs="Calibri"/>
          <w:bCs/>
          <w:sz w:val="20"/>
          <w:szCs w:val="20"/>
          <w:lang w:eastAsia="ar-SA"/>
        </w:rPr>
        <w:t xml:space="preserve">(3) </w:t>
      </w:r>
      <w:r w:rsidR="00017C1C" w:rsidRPr="005C7CCE">
        <w:rPr>
          <w:rFonts w:ascii="Century Gothic" w:eastAsia="Times New Roman" w:hAnsi="Century Gothic" w:cs="Calibri"/>
          <w:sz w:val="20"/>
          <w:szCs w:val="20"/>
          <w:lang w:eastAsia="ar-SA"/>
        </w:rPr>
        <w:t xml:space="preserve">Razlozi </w:t>
      </w:r>
      <w:r w:rsidR="00017C1C">
        <w:rPr>
          <w:rFonts w:ascii="Century Gothic" w:eastAsia="Times New Roman" w:hAnsi="Century Gothic" w:cs="Calibri"/>
          <w:sz w:val="20"/>
          <w:szCs w:val="20"/>
          <w:lang w:eastAsia="ar-SA"/>
        </w:rPr>
        <w:t>za primjenu iznimke iz ovog članka navode se i obrazlažu u objavi u modulu jednostavne nabave u EOJN RH.</w:t>
      </w:r>
    </w:p>
    <w:p w14:paraId="20D329E8" w14:textId="5B8065B3" w:rsidR="007A21DB" w:rsidRPr="009F3AE0" w:rsidRDefault="00392651" w:rsidP="009F3AE0">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sz w:val="20"/>
          <w:szCs w:val="20"/>
          <w:lang w:eastAsia="ar-SA"/>
        </w:rPr>
        <w:t xml:space="preserve">(4) </w:t>
      </w:r>
      <w:r w:rsidR="00017C1C" w:rsidRPr="00711112">
        <w:rPr>
          <w:rFonts w:ascii="Century Gothic" w:eastAsia="Times New Roman" w:hAnsi="Century Gothic" w:cs="Calibri"/>
          <w:bCs/>
          <w:sz w:val="20"/>
          <w:szCs w:val="20"/>
          <w:lang w:eastAsia="ar-SA"/>
        </w:rPr>
        <w:t xml:space="preserve">Rok za dostavu ponuda mora biti primjeren predmetu nabave i ne smije biti kraći od 5 (pet) dana od dana </w:t>
      </w:r>
      <w:r w:rsidR="00E07E83">
        <w:rPr>
          <w:rFonts w:ascii="Century Gothic" w:eastAsia="Times New Roman" w:hAnsi="Century Gothic" w:cs="Calibri"/>
          <w:bCs/>
          <w:sz w:val="20"/>
          <w:szCs w:val="20"/>
          <w:lang w:eastAsia="ar-SA"/>
        </w:rPr>
        <w:t xml:space="preserve">objave </w:t>
      </w:r>
      <w:r w:rsidR="00017C1C" w:rsidRPr="00711112">
        <w:rPr>
          <w:rFonts w:ascii="Century Gothic" w:eastAsia="Times New Roman" w:hAnsi="Century Gothic" w:cs="Calibri"/>
          <w:bCs/>
          <w:sz w:val="20"/>
          <w:szCs w:val="20"/>
          <w:lang w:eastAsia="ar-SA"/>
        </w:rPr>
        <w:t xml:space="preserve"> Poziva za dostavu ponude</w:t>
      </w:r>
      <w:r w:rsidR="00E07E83">
        <w:rPr>
          <w:rFonts w:ascii="Century Gothic" w:eastAsia="Times New Roman" w:hAnsi="Century Gothic" w:cs="Calibri"/>
          <w:bCs/>
          <w:sz w:val="20"/>
          <w:szCs w:val="20"/>
          <w:lang w:eastAsia="ar-SA"/>
        </w:rPr>
        <w:t xml:space="preserve"> u EOJN RH</w:t>
      </w:r>
      <w:r w:rsidR="00017C1C" w:rsidRPr="00711112">
        <w:rPr>
          <w:rFonts w:ascii="Century Gothic" w:eastAsia="Times New Roman" w:hAnsi="Century Gothic" w:cs="Calibri"/>
          <w:bCs/>
          <w:sz w:val="20"/>
          <w:szCs w:val="20"/>
          <w:lang w:eastAsia="ar-SA"/>
        </w:rPr>
        <w:t>, osim u slučaju žurne nabave, kada rok ne smije biti kraći od 2 (dva) radna dana.</w:t>
      </w:r>
    </w:p>
    <w:p w14:paraId="45CF3B1D" w14:textId="577296DD" w:rsidR="004160CE" w:rsidRDefault="004160CE" w:rsidP="004160CE">
      <w:pPr>
        <w:suppressAutoHyphens/>
        <w:spacing w:after="0" w:line="23" w:lineRule="atLeast"/>
        <w:jc w:val="center"/>
        <w:rPr>
          <w:rFonts w:ascii="Century Gothic" w:eastAsia="Times New Roman" w:hAnsi="Century Gothic" w:cs="Calibri"/>
          <w:b/>
          <w:bCs/>
          <w:i/>
          <w:iCs/>
          <w:sz w:val="20"/>
          <w:szCs w:val="20"/>
          <w:lang w:eastAsia="ar-SA"/>
        </w:rPr>
      </w:pPr>
      <w:r w:rsidRPr="00711112">
        <w:rPr>
          <w:rFonts w:ascii="Century Gothic" w:eastAsia="Times New Roman" w:hAnsi="Century Gothic" w:cs="Calibri"/>
          <w:b/>
          <w:bCs/>
          <w:i/>
          <w:iCs/>
          <w:sz w:val="20"/>
          <w:szCs w:val="20"/>
          <w:lang w:eastAsia="ar-SA"/>
        </w:rPr>
        <w:lastRenderedPageBreak/>
        <w:t>V</w:t>
      </w:r>
      <w:r>
        <w:rPr>
          <w:rFonts w:ascii="Century Gothic" w:eastAsia="Times New Roman" w:hAnsi="Century Gothic" w:cs="Calibri"/>
          <w:b/>
          <w:bCs/>
          <w:i/>
          <w:iCs/>
          <w:sz w:val="20"/>
          <w:szCs w:val="20"/>
          <w:lang w:eastAsia="ar-SA"/>
        </w:rPr>
        <w:t>II</w:t>
      </w:r>
      <w:r w:rsidRPr="00711112">
        <w:rPr>
          <w:rFonts w:ascii="Century Gothic" w:eastAsia="Times New Roman" w:hAnsi="Century Gothic" w:cs="Calibri"/>
          <w:b/>
          <w:bCs/>
          <w:i/>
          <w:iCs/>
          <w:sz w:val="20"/>
          <w:szCs w:val="20"/>
          <w:lang w:eastAsia="ar-SA"/>
        </w:rPr>
        <w:t>. PROVEDBA POSTUPKA JEDNOSTAVNE NABAVE</w:t>
      </w:r>
    </w:p>
    <w:p w14:paraId="2896CB30" w14:textId="77777777" w:rsidR="004160CE" w:rsidRPr="004160CE" w:rsidRDefault="004160CE" w:rsidP="004160CE">
      <w:pPr>
        <w:suppressAutoHyphens/>
        <w:spacing w:after="0" w:line="23" w:lineRule="atLeast"/>
        <w:jc w:val="center"/>
        <w:rPr>
          <w:rFonts w:ascii="Century Gothic" w:eastAsia="Times New Roman" w:hAnsi="Century Gothic" w:cs="Calibri"/>
          <w:b/>
          <w:bCs/>
          <w:i/>
          <w:iCs/>
          <w:sz w:val="20"/>
          <w:szCs w:val="20"/>
          <w:lang w:eastAsia="ar-SA"/>
        </w:rPr>
      </w:pPr>
    </w:p>
    <w:p w14:paraId="3A1BB395" w14:textId="6F127B1A" w:rsidR="004160CE" w:rsidRPr="00711112" w:rsidRDefault="004160CE" w:rsidP="004160CE">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sidR="006F32C0">
        <w:rPr>
          <w:rFonts w:ascii="Century Gothic" w:eastAsia="Times New Roman" w:hAnsi="Century Gothic" w:cs="Calibri"/>
          <w:b/>
          <w:bCs/>
          <w:sz w:val="20"/>
          <w:szCs w:val="20"/>
          <w:lang w:eastAsia="ar-SA"/>
        </w:rPr>
        <w:t>19</w:t>
      </w:r>
      <w:r w:rsidRPr="00711112">
        <w:rPr>
          <w:rFonts w:ascii="Century Gothic" w:eastAsia="Times New Roman" w:hAnsi="Century Gothic" w:cs="Calibri"/>
          <w:b/>
          <w:bCs/>
          <w:sz w:val="20"/>
          <w:szCs w:val="20"/>
          <w:lang w:eastAsia="ar-SA"/>
        </w:rPr>
        <w:t>.</w:t>
      </w:r>
    </w:p>
    <w:p w14:paraId="53C5321F" w14:textId="77777777" w:rsidR="004160CE" w:rsidRPr="00711112"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 xml:space="preserve">Ravnatelj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 xml:space="preserve"> odgovoran je za provedbu postupka jednostavne nabave.</w:t>
      </w:r>
    </w:p>
    <w:p w14:paraId="4F20A4AE" w14:textId="6F5C40DB" w:rsidR="004160CE"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(2) </w:t>
      </w:r>
      <w:r w:rsidRPr="00711112">
        <w:rPr>
          <w:rFonts w:ascii="Century Gothic" w:eastAsia="Times New Roman" w:hAnsi="Century Gothic" w:cs="Calibri"/>
          <w:sz w:val="20"/>
          <w:szCs w:val="20"/>
          <w:lang w:eastAsia="hr-HR"/>
        </w:rPr>
        <w:t xml:space="preserve">Ravnatelj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 xml:space="preserve"> pokreće postupak jednostavne nabave procijenjene vrijednosti jednake ili veće od </w:t>
      </w:r>
      <w:r>
        <w:rPr>
          <w:rFonts w:ascii="Century Gothic" w:eastAsia="Times New Roman" w:hAnsi="Century Gothic" w:cs="Calibri"/>
          <w:sz w:val="20"/>
          <w:szCs w:val="20"/>
          <w:lang w:eastAsia="hr-HR"/>
        </w:rPr>
        <w:t xml:space="preserve">10.000,00 € i manje od 15.000,00 € </w:t>
      </w:r>
      <w:r w:rsidRPr="00711112">
        <w:rPr>
          <w:rFonts w:ascii="Century Gothic" w:eastAsia="Times New Roman" w:hAnsi="Century Gothic" w:cs="Calibri"/>
          <w:sz w:val="20"/>
          <w:szCs w:val="20"/>
          <w:lang w:eastAsia="hr-HR"/>
        </w:rPr>
        <w:t>Odlukom o imenovanju ovlaštenih predstavnika za pripremu i provedbu jednostavne nabave kojom imenuje najmanje 3 (tri) člana</w:t>
      </w:r>
      <w:r>
        <w:rPr>
          <w:rFonts w:ascii="Century Gothic" w:eastAsia="Times New Roman" w:hAnsi="Century Gothic" w:cs="Calibri"/>
          <w:sz w:val="20"/>
          <w:szCs w:val="20"/>
          <w:lang w:eastAsia="hr-HR"/>
        </w:rPr>
        <w:t xml:space="preserve">, a za </w:t>
      </w:r>
      <w:r w:rsidRPr="00711112">
        <w:rPr>
          <w:rFonts w:ascii="Century Gothic" w:eastAsia="Times New Roman" w:hAnsi="Century Gothic" w:cs="Calibri"/>
          <w:sz w:val="20"/>
          <w:szCs w:val="20"/>
          <w:lang w:eastAsia="hr-HR"/>
        </w:rPr>
        <w:t xml:space="preserve">postupak jednostavne nabave procijenjene vrijednosti jednake ili veće od </w:t>
      </w:r>
      <w:r>
        <w:rPr>
          <w:rFonts w:ascii="Century Gothic" w:eastAsia="Times New Roman" w:hAnsi="Century Gothic" w:cs="Calibri"/>
          <w:sz w:val="20"/>
          <w:szCs w:val="20"/>
          <w:lang w:eastAsia="hr-HR"/>
        </w:rPr>
        <w:t>15.000,00</w:t>
      </w:r>
      <w:r w:rsidRPr="00711112">
        <w:rPr>
          <w:rFonts w:ascii="Century Gothic" w:eastAsia="Times New Roman" w:hAnsi="Century Gothic" w:cs="Calibri"/>
          <w:sz w:val="20"/>
          <w:szCs w:val="20"/>
          <w:lang w:eastAsia="hr-HR"/>
        </w:rPr>
        <w:t xml:space="preserve"> </w:t>
      </w:r>
      <w:r>
        <w:rPr>
          <w:rFonts w:ascii="Century Gothic" w:eastAsia="Times New Roman" w:hAnsi="Century Gothic" w:cs="Calibri"/>
          <w:sz w:val="20"/>
          <w:szCs w:val="20"/>
          <w:lang w:eastAsia="hr-HR"/>
        </w:rPr>
        <w:t>€ i manje od 50.000,00 € za nabavu roba</w:t>
      </w:r>
      <w:r w:rsidR="00016764">
        <w:rPr>
          <w:rFonts w:ascii="Century Gothic" w:eastAsia="Times New Roman" w:hAnsi="Century Gothic" w:cs="Calibri"/>
          <w:sz w:val="20"/>
          <w:szCs w:val="20"/>
          <w:lang w:eastAsia="hr-HR"/>
        </w:rPr>
        <w:t xml:space="preserve">, </w:t>
      </w:r>
      <w:r>
        <w:rPr>
          <w:rFonts w:ascii="Century Gothic" w:eastAsia="Times New Roman" w:hAnsi="Century Gothic" w:cs="Calibri"/>
          <w:sz w:val="20"/>
          <w:szCs w:val="20"/>
          <w:lang w:eastAsia="hr-HR"/>
        </w:rPr>
        <w:t>usluga</w:t>
      </w:r>
      <w:r w:rsidR="00016764">
        <w:rPr>
          <w:rFonts w:ascii="Century Gothic" w:eastAsia="Times New Roman" w:hAnsi="Century Gothic" w:cs="Calibri"/>
          <w:sz w:val="20"/>
          <w:szCs w:val="20"/>
          <w:lang w:eastAsia="hr-HR"/>
        </w:rPr>
        <w:t xml:space="preserve"> i projektnih natječaja</w:t>
      </w:r>
      <w:r>
        <w:rPr>
          <w:rFonts w:ascii="Century Gothic" w:eastAsia="Times New Roman" w:hAnsi="Century Gothic" w:cs="Calibri"/>
          <w:sz w:val="20"/>
          <w:szCs w:val="20"/>
          <w:lang w:eastAsia="hr-HR"/>
        </w:rPr>
        <w:t xml:space="preserve"> odnosno manje od 100.000,00 €</w:t>
      </w:r>
      <w:r w:rsidR="00016764">
        <w:rPr>
          <w:rFonts w:ascii="Century Gothic" w:eastAsia="Times New Roman" w:hAnsi="Century Gothic" w:cs="Calibri"/>
          <w:sz w:val="20"/>
          <w:szCs w:val="20"/>
          <w:lang w:eastAsia="hr-HR"/>
        </w:rPr>
        <w:t xml:space="preserve"> za nabavu radova</w:t>
      </w:r>
      <w:r>
        <w:rPr>
          <w:rFonts w:ascii="Century Gothic" w:eastAsia="Times New Roman" w:hAnsi="Century Gothic" w:cs="Calibri"/>
          <w:sz w:val="20"/>
          <w:szCs w:val="20"/>
          <w:lang w:eastAsia="hr-HR"/>
        </w:rPr>
        <w:t>,</w:t>
      </w:r>
      <w:r w:rsidRPr="00711112">
        <w:rPr>
          <w:rFonts w:ascii="Century Gothic" w:eastAsia="Times New Roman" w:hAnsi="Century Gothic" w:cs="Calibri"/>
          <w:sz w:val="20"/>
          <w:szCs w:val="20"/>
          <w:lang w:eastAsia="hr-HR"/>
        </w:rPr>
        <w:t xml:space="preserve"> Odlukom o imenovanju ovlaštenih predstavnika za pripremu i provedbu jednostavne nabave kojom imenuje najmanje 3 (tri) člana</w:t>
      </w:r>
      <w:r>
        <w:rPr>
          <w:rFonts w:ascii="Century Gothic" w:eastAsia="Times New Roman" w:hAnsi="Century Gothic" w:cs="Calibri"/>
          <w:sz w:val="20"/>
          <w:szCs w:val="20"/>
          <w:lang w:eastAsia="hr-HR"/>
        </w:rPr>
        <w:t xml:space="preserve">, od kojih </w:t>
      </w:r>
      <w:r w:rsidRPr="00851A15">
        <w:rPr>
          <w:rFonts w:ascii="Century Gothic" w:eastAsia="Times New Roman" w:hAnsi="Century Gothic" w:cs="Calibri"/>
          <w:sz w:val="20"/>
          <w:szCs w:val="20"/>
          <w:lang w:eastAsia="hr-HR"/>
        </w:rPr>
        <w:t>1 (jedan)</w:t>
      </w:r>
      <w:r>
        <w:rPr>
          <w:rFonts w:ascii="Century Gothic" w:eastAsia="Times New Roman" w:hAnsi="Century Gothic" w:cs="Calibri"/>
          <w:sz w:val="20"/>
          <w:szCs w:val="20"/>
          <w:lang w:eastAsia="hr-HR"/>
        </w:rPr>
        <w:t xml:space="preserve"> član</w:t>
      </w:r>
      <w:r w:rsidRPr="00851A15">
        <w:rPr>
          <w:rFonts w:ascii="Century Gothic" w:eastAsia="Times New Roman" w:hAnsi="Century Gothic" w:cs="Calibri"/>
          <w:sz w:val="20"/>
          <w:szCs w:val="20"/>
          <w:lang w:eastAsia="hr-HR"/>
        </w:rPr>
        <w:t xml:space="preserve"> mora imati važeći certifikat u području javne nabave.</w:t>
      </w:r>
      <w:r w:rsidRPr="00F75931">
        <w:rPr>
          <w:rFonts w:ascii="Century Gothic" w:eastAsia="Times New Roman" w:hAnsi="Century Gothic" w:cs="Calibri"/>
          <w:i/>
          <w:iCs/>
          <w:sz w:val="20"/>
          <w:szCs w:val="20"/>
          <w:lang w:eastAsia="hr-HR"/>
        </w:rPr>
        <w:t xml:space="preserve"> </w:t>
      </w:r>
      <w:r w:rsidRPr="00711112">
        <w:rPr>
          <w:rFonts w:ascii="Century Gothic" w:eastAsia="Times New Roman" w:hAnsi="Century Gothic" w:cs="Calibri"/>
          <w:sz w:val="20"/>
          <w:szCs w:val="20"/>
          <w:lang w:eastAsia="hr-HR"/>
        </w:rPr>
        <w:t xml:space="preserve"> (u daljnjem tekstu: Odluka o imenovanju)</w:t>
      </w:r>
      <w:r>
        <w:rPr>
          <w:rFonts w:ascii="Century Gothic" w:eastAsia="Times New Roman" w:hAnsi="Century Gothic" w:cs="Calibri"/>
          <w:sz w:val="20"/>
          <w:szCs w:val="20"/>
          <w:lang w:eastAsia="hr-HR"/>
        </w:rPr>
        <w:t>.</w:t>
      </w:r>
    </w:p>
    <w:p w14:paraId="5C78A4C2" w14:textId="43F5996B" w:rsidR="006071A3" w:rsidRPr="00851A15" w:rsidRDefault="006071A3"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(3) Član stručnog povjerenstva iz stavka 2. ovog članka koji ima važeći certifikat u području javne nabave ne mora biti zaposlenik Naručitelja.</w:t>
      </w:r>
    </w:p>
    <w:p w14:paraId="325A83C0" w14:textId="77777777" w:rsidR="004160CE" w:rsidRDefault="004160CE" w:rsidP="004160CE">
      <w:pPr>
        <w:spacing w:after="0" w:line="23" w:lineRule="atLeast"/>
        <w:jc w:val="both"/>
        <w:rPr>
          <w:rFonts w:ascii="Century Gothic" w:eastAsia="Times New Roman" w:hAnsi="Century Gothic" w:cs="Calibri"/>
          <w:sz w:val="20"/>
          <w:szCs w:val="20"/>
          <w:lang w:eastAsia="hr-HR"/>
        </w:rPr>
      </w:pPr>
    </w:p>
    <w:p w14:paraId="557D1CBD" w14:textId="77777777" w:rsidR="004160CE" w:rsidRPr="00711112" w:rsidRDefault="004160CE" w:rsidP="004160CE">
      <w:pPr>
        <w:tabs>
          <w:tab w:val="left" w:pos="851"/>
        </w:tabs>
        <w:spacing w:after="0" w:line="23" w:lineRule="atLeast"/>
        <w:jc w:val="both"/>
        <w:rPr>
          <w:rFonts w:ascii="Century Gothic" w:eastAsia="Times New Roman" w:hAnsi="Century Gothic" w:cstheme="minorHAnsi"/>
          <w:sz w:val="20"/>
          <w:szCs w:val="20"/>
          <w:lang w:eastAsia="hr-HR"/>
        </w:rPr>
      </w:pPr>
    </w:p>
    <w:p w14:paraId="3BC45D25" w14:textId="0D798571" w:rsidR="004160CE" w:rsidRPr="00851A15" w:rsidRDefault="004160CE" w:rsidP="004160CE">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Pr>
          <w:rFonts w:ascii="Century Gothic" w:eastAsia="Times New Roman" w:hAnsi="Century Gothic" w:cs="Calibri"/>
          <w:b/>
          <w:sz w:val="20"/>
          <w:szCs w:val="20"/>
          <w:lang w:eastAsia="hr-HR"/>
        </w:rPr>
        <w:t>2</w:t>
      </w:r>
      <w:r w:rsidR="006F32C0">
        <w:rPr>
          <w:rFonts w:ascii="Century Gothic" w:eastAsia="Times New Roman" w:hAnsi="Century Gothic" w:cs="Calibri"/>
          <w:b/>
          <w:sz w:val="20"/>
          <w:szCs w:val="20"/>
          <w:lang w:eastAsia="hr-HR"/>
        </w:rPr>
        <w:t>0</w:t>
      </w:r>
      <w:r w:rsidRPr="00711112">
        <w:rPr>
          <w:rFonts w:ascii="Century Gothic" w:eastAsia="Times New Roman" w:hAnsi="Century Gothic" w:cs="Calibri"/>
          <w:b/>
          <w:sz w:val="20"/>
          <w:szCs w:val="20"/>
          <w:lang w:eastAsia="hr-HR"/>
        </w:rPr>
        <w:t>.</w:t>
      </w:r>
    </w:p>
    <w:p w14:paraId="77363027" w14:textId="77777777" w:rsidR="004160CE" w:rsidRPr="00711112"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Ovlašteni predstavnici u okviru svojih ovlasti pripremaju i provode postupak jednostavne nabave primjenjujući odgovarajuće zakone i podzakonske propise, a osobito:</w:t>
      </w:r>
    </w:p>
    <w:p w14:paraId="74E22E98" w14:textId="0D031D81" w:rsidR="004160CE" w:rsidRPr="00711112" w:rsidRDefault="004160CE" w:rsidP="004160CE">
      <w:pPr>
        <w:numPr>
          <w:ilvl w:val="0"/>
          <w:numId w:val="7"/>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p</w:t>
      </w:r>
      <w:r w:rsidRPr="00711112">
        <w:rPr>
          <w:rFonts w:ascii="Century Gothic" w:eastAsia="Times New Roman" w:hAnsi="Century Gothic" w:cs="Calibri"/>
          <w:sz w:val="20"/>
          <w:szCs w:val="20"/>
          <w:lang w:eastAsia="hr-HR"/>
        </w:rPr>
        <w:t xml:space="preserve">redlažu gospodarske subjekte kojima će biti upućen Poziv za dostavu ponude u postupku jednostavne nabave </w:t>
      </w:r>
    </w:p>
    <w:p w14:paraId="242262C0" w14:textId="77777777" w:rsidR="004160CE" w:rsidRPr="00711112" w:rsidRDefault="004160CE" w:rsidP="004160CE">
      <w:pPr>
        <w:numPr>
          <w:ilvl w:val="0"/>
          <w:numId w:val="7"/>
        </w:numPr>
        <w:suppressAutoHyphens/>
        <w:spacing w:after="0" w:line="23" w:lineRule="atLeast"/>
        <w:contextualSpacing/>
        <w:jc w:val="both"/>
        <w:rPr>
          <w:rFonts w:ascii="Century Gothic" w:eastAsia="Times New Roman" w:hAnsi="Century Gothic" w:cs="Calibri"/>
          <w:i/>
          <w:iCs/>
          <w:sz w:val="20"/>
          <w:szCs w:val="20"/>
          <w:lang w:eastAsia="hr-HR"/>
        </w:rPr>
      </w:pPr>
      <w:r>
        <w:rPr>
          <w:rFonts w:ascii="Century Gothic" w:eastAsia="Times New Roman" w:hAnsi="Century Gothic" w:cs="Calibri"/>
          <w:sz w:val="20"/>
          <w:szCs w:val="20"/>
          <w:lang w:eastAsia="hr-HR"/>
        </w:rPr>
        <w:t>i</w:t>
      </w:r>
      <w:r w:rsidRPr="00711112">
        <w:rPr>
          <w:rFonts w:ascii="Century Gothic" w:eastAsia="Times New Roman" w:hAnsi="Century Gothic" w:cs="Calibri"/>
          <w:sz w:val="20"/>
          <w:szCs w:val="20"/>
          <w:lang w:eastAsia="hr-HR"/>
        </w:rPr>
        <w:t xml:space="preserve">zrađuju Poziv za dostavu ponude </w:t>
      </w:r>
    </w:p>
    <w:p w14:paraId="56331805" w14:textId="77777777" w:rsidR="004160CE" w:rsidRPr="00711112" w:rsidRDefault="004160CE" w:rsidP="004160CE">
      <w:pPr>
        <w:numPr>
          <w:ilvl w:val="0"/>
          <w:numId w:val="7"/>
        </w:numPr>
        <w:suppressAutoHyphens/>
        <w:spacing w:after="0" w:line="23" w:lineRule="atLeast"/>
        <w:contextualSpacing/>
        <w:jc w:val="both"/>
        <w:rPr>
          <w:rFonts w:ascii="Century Gothic" w:eastAsia="Times New Roman" w:hAnsi="Century Gothic" w:cs="Calibri"/>
          <w:i/>
          <w:iCs/>
          <w:sz w:val="20"/>
          <w:szCs w:val="20"/>
          <w:lang w:eastAsia="hr-HR"/>
        </w:rPr>
      </w:pPr>
      <w:r>
        <w:rPr>
          <w:rFonts w:ascii="Century Gothic" w:eastAsia="Times New Roman" w:hAnsi="Century Gothic" w:cs="Calibri"/>
          <w:sz w:val="20"/>
          <w:szCs w:val="20"/>
          <w:lang w:eastAsia="hr-HR"/>
        </w:rPr>
        <w:t>o</w:t>
      </w:r>
      <w:r w:rsidRPr="00711112">
        <w:rPr>
          <w:rFonts w:ascii="Century Gothic" w:eastAsia="Times New Roman" w:hAnsi="Century Gothic" w:cs="Calibri"/>
          <w:sz w:val="20"/>
          <w:szCs w:val="20"/>
          <w:lang w:eastAsia="hr-HR"/>
        </w:rPr>
        <w:t>tvaraju ponude, obavljaju pregled i ocjenu ponuda</w:t>
      </w:r>
    </w:p>
    <w:p w14:paraId="012D6178" w14:textId="5B2C9AF5" w:rsidR="004160CE" w:rsidRPr="00711112" w:rsidRDefault="004160CE" w:rsidP="004160CE">
      <w:pPr>
        <w:numPr>
          <w:ilvl w:val="0"/>
          <w:numId w:val="7"/>
        </w:numPr>
        <w:suppressAutoHyphens/>
        <w:spacing w:after="0" w:line="23" w:lineRule="atLeast"/>
        <w:contextualSpacing/>
        <w:jc w:val="both"/>
        <w:rPr>
          <w:rFonts w:ascii="Century Gothic" w:eastAsia="Times New Roman" w:hAnsi="Century Gothic" w:cs="Calibri"/>
          <w:i/>
          <w:iCs/>
          <w:sz w:val="20"/>
          <w:szCs w:val="20"/>
          <w:lang w:eastAsia="hr-HR"/>
        </w:rPr>
      </w:pPr>
      <w:r>
        <w:rPr>
          <w:rFonts w:ascii="Century Gothic" w:eastAsia="Times New Roman" w:hAnsi="Century Gothic" w:cs="Calibri"/>
          <w:sz w:val="20"/>
          <w:szCs w:val="20"/>
          <w:lang w:eastAsia="hr-HR"/>
        </w:rPr>
        <w:t>i</w:t>
      </w:r>
      <w:r w:rsidRPr="00711112">
        <w:rPr>
          <w:rFonts w:ascii="Century Gothic" w:eastAsia="Times New Roman" w:hAnsi="Century Gothic" w:cs="Calibri"/>
          <w:sz w:val="20"/>
          <w:szCs w:val="20"/>
          <w:lang w:eastAsia="hr-HR"/>
        </w:rPr>
        <w:t xml:space="preserve">zrađuju Zapisnik o otvaranju, pregledu i ocjeni ponuda kojim ravnatelju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 xml:space="preserve"> predlažu odabir najpovoljnije ponude sukladno kriteriju za odabir ponude</w:t>
      </w:r>
      <w:r w:rsidR="00FD35F5">
        <w:rPr>
          <w:rFonts w:ascii="Century Gothic" w:eastAsia="Times New Roman" w:hAnsi="Century Gothic" w:cs="Calibri"/>
          <w:sz w:val="20"/>
          <w:szCs w:val="20"/>
          <w:lang w:eastAsia="hr-HR"/>
        </w:rPr>
        <w:t xml:space="preserve"> iz članka 22. ovog Pravilnika</w:t>
      </w:r>
    </w:p>
    <w:p w14:paraId="4500F06A" w14:textId="77777777" w:rsidR="004160CE" w:rsidRPr="00B7078C" w:rsidRDefault="004160CE" w:rsidP="004160CE">
      <w:pPr>
        <w:numPr>
          <w:ilvl w:val="0"/>
          <w:numId w:val="7"/>
        </w:numPr>
        <w:suppressAutoHyphens/>
        <w:spacing w:after="0" w:line="23" w:lineRule="atLeast"/>
        <w:contextualSpacing/>
        <w:jc w:val="both"/>
        <w:rPr>
          <w:rFonts w:ascii="Century Gothic" w:eastAsia="Times New Roman" w:hAnsi="Century Gothic" w:cs="Calibri"/>
          <w:i/>
          <w:iCs/>
          <w:sz w:val="20"/>
          <w:szCs w:val="20"/>
          <w:lang w:eastAsia="hr-HR"/>
        </w:rPr>
      </w:pPr>
      <w:r>
        <w:rPr>
          <w:rFonts w:ascii="Century Gothic" w:eastAsia="Times New Roman" w:hAnsi="Century Gothic" w:cs="Calibri"/>
          <w:sz w:val="20"/>
          <w:szCs w:val="20"/>
          <w:lang w:eastAsia="hr-HR"/>
        </w:rPr>
        <w:t>s</w:t>
      </w:r>
      <w:r w:rsidRPr="00711112">
        <w:rPr>
          <w:rFonts w:ascii="Century Gothic" w:eastAsia="Times New Roman" w:hAnsi="Century Gothic" w:cs="Calibri"/>
          <w:sz w:val="20"/>
          <w:szCs w:val="20"/>
          <w:lang w:eastAsia="hr-HR"/>
        </w:rPr>
        <w:t>udjeluju u ostalim aktivnostima vezanim za provedbu postupka jednostavne nabave.</w:t>
      </w:r>
    </w:p>
    <w:p w14:paraId="5013F8B6" w14:textId="77777777" w:rsidR="004160CE" w:rsidRPr="00711112" w:rsidRDefault="004160CE" w:rsidP="004160CE">
      <w:pPr>
        <w:suppressAutoHyphens/>
        <w:spacing w:after="0" w:line="23" w:lineRule="atLeast"/>
        <w:jc w:val="both"/>
        <w:rPr>
          <w:rFonts w:ascii="Century Gothic" w:eastAsia="Times New Roman" w:hAnsi="Century Gothic" w:cs="Calibri"/>
          <w:bCs/>
          <w:sz w:val="20"/>
          <w:szCs w:val="20"/>
          <w:lang w:eastAsia="ar-SA"/>
        </w:rPr>
      </w:pPr>
    </w:p>
    <w:p w14:paraId="29393A21" w14:textId="63E9D86D" w:rsidR="004160CE" w:rsidRPr="00711112" w:rsidRDefault="004160CE" w:rsidP="004160CE">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Pr>
          <w:rFonts w:ascii="Century Gothic" w:eastAsia="Times New Roman" w:hAnsi="Century Gothic" w:cs="Calibri"/>
          <w:b/>
          <w:sz w:val="20"/>
          <w:szCs w:val="20"/>
          <w:lang w:eastAsia="hr-HR"/>
        </w:rPr>
        <w:t>2</w:t>
      </w:r>
      <w:r w:rsidR="006F32C0">
        <w:rPr>
          <w:rFonts w:ascii="Century Gothic" w:eastAsia="Times New Roman" w:hAnsi="Century Gothic" w:cs="Calibri"/>
          <w:b/>
          <w:sz w:val="20"/>
          <w:szCs w:val="20"/>
          <w:lang w:eastAsia="hr-HR"/>
        </w:rPr>
        <w:t>1</w:t>
      </w:r>
      <w:r w:rsidRPr="00711112">
        <w:rPr>
          <w:rFonts w:ascii="Century Gothic" w:eastAsia="Times New Roman" w:hAnsi="Century Gothic" w:cs="Calibri"/>
          <w:b/>
          <w:sz w:val="20"/>
          <w:szCs w:val="20"/>
          <w:lang w:eastAsia="hr-HR"/>
        </w:rPr>
        <w:t>.</w:t>
      </w:r>
    </w:p>
    <w:p w14:paraId="1377DFEE" w14:textId="77777777" w:rsidR="004160CE" w:rsidRPr="00711112"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(1)</w:t>
      </w:r>
      <w:r w:rsidRPr="00711112">
        <w:rPr>
          <w:rFonts w:ascii="Century Gothic" w:eastAsia="Times New Roman" w:hAnsi="Century Gothic" w:cs="Calibri"/>
          <w:sz w:val="20"/>
          <w:szCs w:val="20"/>
          <w:lang w:eastAsia="hr-HR"/>
        </w:rPr>
        <w:t>U postupku jednostavne nabave ne provodi se javno otvaranje ponuda, osim ako je drukčije određeno Pozivom za dostavu ponuda.</w:t>
      </w:r>
    </w:p>
    <w:p w14:paraId="78D65C10" w14:textId="144E59BA" w:rsidR="004160CE" w:rsidRPr="0099677A" w:rsidRDefault="004160CE" w:rsidP="004160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w:t>
      </w:r>
      <w:r w:rsidRPr="00711112">
        <w:rPr>
          <w:rFonts w:ascii="Century Gothic" w:eastAsia="Times New Roman" w:hAnsi="Century Gothic" w:cs="Calibri"/>
          <w:bCs/>
          <w:sz w:val="20"/>
          <w:szCs w:val="20"/>
          <w:lang w:eastAsia="ar-SA"/>
        </w:rPr>
        <w:t xml:space="preserve">Ovlašteni predstavnici u postupku jednostavne nabave vode Zapisnik o otvaranju, pregledu i ocjeni ponuda te predlažu odabir ponude prema kriterijima za </w:t>
      </w:r>
      <w:r w:rsidRPr="00BE46B6">
        <w:rPr>
          <w:rFonts w:ascii="Century Gothic" w:eastAsia="Times New Roman" w:hAnsi="Century Gothic" w:cs="Calibri"/>
          <w:bCs/>
          <w:sz w:val="20"/>
          <w:szCs w:val="20"/>
          <w:lang w:eastAsia="ar-SA"/>
        </w:rPr>
        <w:t xml:space="preserve">odabir iz </w:t>
      </w:r>
      <w:r w:rsidRPr="0099677A">
        <w:rPr>
          <w:rFonts w:ascii="Century Gothic" w:eastAsia="Times New Roman" w:hAnsi="Century Gothic" w:cs="Calibri"/>
          <w:bCs/>
          <w:sz w:val="20"/>
          <w:szCs w:val="20"/>
          <w:lang w:eastAsia="ar-SA"/>
        </w:rPr>
        <w:t xml:space="preserve">članka </w:t>
      </w:r>
      <w:r w:rsidR="0099677A">
        <w:rPr>
          <w:rFonts w:ascii="Century Gothic" w:eastAsia="Times New Roman" w:hAnsi="Century Gothic" w:cs="Calibri"/>
          <w:bCs/>
          <w:sz w:val="20"/>
          <w:szCs w:val="20"/>
          <w:lang w:eastAsia="ar-SA"/>
        </w:rPr>
        <w:t>2</w:t>
      </w:r>
      <w:r w:rsidR="006F32C0">
        <w:rPr>
          <w:rFonts w:ascii="Century Gothic" w:eastAsia="Times New Roman" w:hAnsi="Century Gothic" w:cs="Calibri"/>
          <w:bCs/>
          <w:sz w:val="20"/>
          <w:szCs w:val="20"/>
          <w:lang w:eastAsia="ar-SA"/>
        </w:rPr>
        <w:t>2</w:t>
      </w:r>
      <w:r w:rsidRPr="0099677A">
        <w:rPr>
          <w:rFonts w:ascii="Century Gothic" w:eastAsia="Times New Roman" w:hAnsi="Century Gothic" w:cs="Calibri"/>
          <w:bCs/>
          <w:sz w:val="20"/>
          <w:szCs w:val="20"/>
          <w:lang w:eastAsia="ar-SA"/>
        </w:rPr>
        <w:t>. ovog Pravilnika.</w:t>
      </w:r>
    </w:p>
    <w:p w14:paraId="5296D144" w14:textId="3AB1AD43" w:rsidR="004160CE"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(3) </w:t>
      </w:r>
      <w:r w:rsidRPr="00711112">
        <w:rPr>
          <w:rFonts w:ascii="Century Gothic" w:eastAsia="Times New Roman" w:hAnsi="Century Gothic" w:cs="Calibri"/>
          <w:sz w:val="20"/>
          <w:szCs w:val="20"/>
          <w:lang w:eastAsia="hr-HR"/>
        </w:rPr>
        <w:t>Tijekom pregleda i ocjena ponuda, Naručitelj može zatražiti pojašnjenja i upotpunjavanje ponuda u vezi s dokumentima traženim u Pozivu za dostavu ponude</w:t>
      </w:r>
      <w:r w:rsidR="0099677A">
        <w:rPr>
          <w:rFonts w:ascii="Century Gothic" w:eastAsia="Times New Roman" w:hAnsi="Century Gothic" w:cs="Calibri"/>
          <w:sz w:val="20"/>
          <w:szCs w:val="20"/>
          <w:lang w:eastAsia="hr-HR"/>
        </w:rPr>
        <w:t>.</w:t>
      </w:r>
    </w:p>
    <w:p w14:paraId="52D95EF1" w14:textId="77777777" w:rsidR="0099677A" w:rsidRDefault="0099677A" w:rsidP="004160CE">
      <w:pPr>
        <w:spacing w:after="0" w:line="23" w:lineRule="atLeast"/>
        <w:jc w:val="both"/>
        <w:rPr>
          <w:rFonts w:ascii="Century Gothic" w:eastAsia="Times New Roman" w:hAnsi="Century Gothic" w:cs="Calibri"/>
          <w:sz w:val="20"/>
          <w:szCs w:val="20"/>
          <w:lang w:eastAsia="hr-HR"/>
        </w:rPr>
      </w:pPr>
    </w:p>
    <w:p w14:paraId="1DAEBEF4" w14:textId="0A9E9006" w:rsidR="0099677A" w:rsidRPr="00711112" w:rsidRDefault="0099677A" w:rsidP="0099677A">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Pr>
          <w:rFonts w:ascii="Century Gothic" w:eastAsia="Times New Roman" w:hAnsi="Century Gothic" w:cs="Calibri"/>
          <w:b/>
          <w:bCs/>
          <w:sz w:val="20"/>
          <w:szCs w:val="20"/>
          <w:lang w:eastAsia="ar-SA"/>
        </w:rPr>
        <w:t>2</w:t>
      </w:r>
      <w:r w:rsidR="006F32C0">
        <w:rPr>
          <w:rFonts w:ascii="Century Gothic" w:eastAsia="Times New Roman" w:hAnsi="Century Gothic" w:cs="Calibri"/>
          <w:b/>
          <w:bCs/>
          <w:sz w:val="20"/>
          <w:szCs w:val="20"/>
          <w:lang w:eastAsia="ar-SA"/>
        </w:rPr>
        <w:t>2</w:t>
      </w:r>
      <w:r w:rsidRPr="00711112">
        <w:rPr>
          <w:rFonts w:ascii="Century Gothic" w:eastAsia="Times New Roman" w:hAnsi="Century Gothic" w:cs="Calibri"/>
          <w:b/>
          <w:bCs/>
          <w:sz w:val="20"/>
          <w:szCs w:val="20"/>
          <w:lang w:eastAsia="ar-SA"/>
        </w:rPr>
        <w:t>.</w:t>
      </w:r>
    </w:p>
    <w:p w14:paraId="53E06623" w14:textId="77777777" w:rsidR="0099677A" w:rsidRPr="00711112" w:rsidRDefault="0099677A" w:rsidP="0099677A">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 xml:space="preserve">(1) </w:t>
      </w:r>
      <w:r w:rsidRPr="00711112">
        <w:rPr>
          <w:rFonts w:ascii="Century Gothic" w:eastAsia="Calibri" w:hAnsi="Century Gothic" w:cs="Calibri"/>
          <w:sz w:val="20"/>
          <w:szCs w:val="20"/>
          <w:lang w:eastAsia="ar-SA"/>
        </w:rPr>
        <w:t>Kriterij za odabir ponude može biti najniža cijena ili ekonomski najpovoljnija ponuda.</w:t>
      </w:r>
    </w:p>
    <w:p w14:paraId="62BB4233" w14:textId="77777777" w:rsidR="0099677A" w:rsidRPr="00711112" w:rsidRDefault="0099677A" w:rsidP="0099677A">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 xml:space="preserve">(2) </w:t>
      </w:r>
      <w:r w:rsidRPr="00711112">
        <w:rPr>
          <w:rFonts w:ascii="Century Gothic" w:eastAsia="Calibri" w:hAnsi="Century Gothic" w:cs="Calibri"/>
          <w:sz w:val="20"/>
          <w:szCs w:val="20"/>
          <w:lang w:eastAsia="ar-SA"/>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44E79789" w14:textId="77777777" w:rsidR="0099677A" w:rsidRPr="00711112" w:rsidRDefault="0099677A" w:rsidP="0099677A">
      <w:pPr>
        <w:suppressAutoHyphens/>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 xml:space="preserve">(3) </w:t>
      </w:r>
      <w:r w:rsidRPr="00711112">
        <w:rPr>
          <w:rFonts w:ascii="Century Gothic" w:eastAsia="Calibri" w:hAnsi="Century Gothic" w:cs="Calibri"/>
          <w:bCs/>
          <w:sz w:val="20"/>
          <w:szCs w:val="20"/>
          <w:lang w:eastAsia="ar-SA"/>
        </w:rPr>
        <w:t xml:space="preserve">Ako su dvije ili više valjanih ponuda jednako rangirane prema kriteriju za odabir ponude (najniža cijena ili ekonomski najpovoljnija ponuda), </w:t>
      </w:r>
      <w:r>
        <w:rPr>
          <w:rFonts w:ascii="Century Gothic" w:eastAsia="Calibri" w:hAnsi="Century Gothic" w:cs="Calibri"/>
          <w:bCs/>
          <w:sz w:val="20"/>
          <w:szCs w:val="20"/>
          <w:lang w:eastAsia="ar-SA"/>
        </w:rPr>
        <w:t>Naručitelj</w:t>
      </w:r>
      <w:r w:rsidRPr="00711112">
        <w:rPr>
          <w:rFonts w:ascii="Century Gothic" w:eastAsia="Calibri" w:hAnsi="Century Gothic" w:cs="Calibri"/>
          <w:bCs/>
          <w:sz w:val="20"/>
          <w:szCs w:val="20"/>
          <w:lang w:eastAsia="ar-SA"/>
        </w:rPr>
        <w:t xml:space="preserve"> će odabrati ponudu koja je zaprimljena ranije.</w:t>
      </w:r>
    </w:p>
    <w:p w14:paraId="03AD4A06" w14:textId="77777777" w:rsidR="0099677A" w:rsidRPr="00711112" w:rsidRDefault="0099677A" w:rsidP="0099677A">
      <w:pPr>
        <w:suppressAutoHyphens/>
        <w:spacing w:after="0" w:line="23" w:lineRule="atLeast"/>
        <w:jc w:val="both"/>
        <w:rPr>
          <w:rFonts w:ascii="Century Gothic" w:eastAsia="Calibri" w:hAnsi="Century Gothic" w:cs="Calibri"/>
          <w:bCs/>
          <w:sz w:val="20"/>
          <w:szCs w:val="20"/>
          <w:lang w:eastAsia="ar-SA"/>
        </w:rPr>
      </w:pPr>
      <w:r w:rsidRPr="000C103F">
        <w:rPr>
          <w:rFonts w:ascii="Century Gothic" w:eastAsia="Calibri" w:hAnsi="Century Gothic" w:cs="Calibri"/>
          <w:bCs/>
          <w:sz w:val="20"/>
          <w:szCs w:val="20"/>
          <w:lang w:eastAsia="ar-SA"/>
        </w:rPr>
        <w:t>(4)</w:t>
      </w:r>
      <w:r>
        <w:rPr>
          <w:rFonts w:ascii="Century Gothic" w:eastAsia="Calibri" w:hAnsi="Century Gothic" w:cs="Calibri"/>
          <w:b/>
          <w:sz w:val="20"/>
          <w:szCs w:val="20"/>
          <w:lang w:eastAsia="ar-SA"/>
        </w:rPr>
        <w:t xml:space="preserve"> </w:t>
      </w:r>
      <w:r w:rsidRPr="00711112">
        <w:rPr>
          <w:rFonts w:ascii="Century Gothic" w:eastAsia="Calibri" w:hAnsi="Century Gothic" w:cs="Calibri"/>
          <w:bCs/>
          <w:sz w:val="20"/>
          <w:szCs w:val="20"/>
          <w:lang w:eastAsia="ar-SA"/>
        </w:rPr>
        <w:t>Za odabir je dovoljna 1 (jedna) pravovremeno pristigla ponuda koja udovoljava svim traženim</w:t>
      </w:r>
      <w:r>
        <w:rPr>
          <w:rFonts w:ascii="Century Gothic" w:eastAsia="Calibri" w:hAnsi="Century Gothic" w:cs="Calibri"/>
          <w:bCs/>
          <w:sz w:val="20"/>
          <w:szCs w:val="20"/>
          <w:lang w:eastAsia="ar-SA"/>
        </w:rPr>
        <w:t xml:space="preserve"> uvjetima</w:t>
      </w:r>
      <w:r w:rsidRPr="00711112">
        <w:rPr>
          <w:rFonts w:ascii="Century Gothic" w:eastAsia="Calibri" w:hAnsi="Century Gothic" w:cs="Calibri"/>
          <w:bCs/>
          <w:sz w:val="20"/>
          <w:szCs w:val="20"/>
          <w:lang w:eastAsia="ar-SA"/>
        </w:rPr>
        <w:t xml:space="preserve"> iz Poziva za dostavu ponude.</w:t>
      </w:r>
    </w:p>
    <w:p w14:paraId="7EE6F67D" w14:textId="77777777" w:rsidR="004160CE" w:rsidRPr="00711112" w:rsidRDefault="004160CE" w:rsidP="004160CE">
      <w:pPr>
        <w:spacing w:after="0" w:line="23" w:lineRule="atLeast"/>
        <w:jc w:val="both"/>
        <w:rPr>
          <w:rFonts w:ascii="Century Gothic" w:eastAsia="Times New Roman" w:hAnsi="Century Gothic" w:cs="Calibri"/>
          <w:sz w:val="20"/>
          <w:szCs w:val="20"/>
          <w:lang w:eastAsia="hr-HR"/>
        </w:rPr>
      </w:pPr>
    </w:p>
    <w:p w14:paraId="7D8B22FA" w14:textId="4C1FB23E" w:rsidR="004160CE" w:rsidRPr="00851A15" w:rsidRDefault="004160CE" w:rsidP="004160CE">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Pr>
          <w:rFonts w:ascii="Century Gothic" w:eastAsia="Times New Roman" w:hAnsi="Century Gothic" w:cs="Calibri"/>
          <w:b/>
          <w:bCs/>
          <w:sz w:val="20"/>
          <w:szCs w:val="20"/>
          <w:lang w:eastAsia="ar-SA"/>
        </w:rPr>
        <w:t>2</w:t>
      </w:r>
      <w:r w:rsidR="006F32C0">
        <w:rPr>
          <w:rFonts w:ascii="Century Gothic" w:eastAsia="Times New Roman" w:hAnsi="Century Gothic" w:cs="Calibri"/>
          <w:b/>
          <w:bCs/>
          <w:sz w:val="20"/>
          <w:szCs w:val="20"/>
          <w:lang w:eastAsia="ar-SA"/>
        </w:rPr>
        <w:t>3</w:t>
      </w:r>
      <w:r w:rsidRPr="00711112">
        <w:rPr>
          <w:rFonts w:ascii="Century Gothic" w:eastAsia="Times New Roman" w:hAnsi="Century Gothic" w:cs="Calibri"/>
          <w:b/>
          <w:bCs/>
          <w:sz w:val="20"/>
          <w:szCs w:val="20"/>
          <w:lang w:eastAsia="ar-SA"/>
        </w:rPr>
        <w:t>.</w:t>
      </w:r>
    </w:p>
    <w:p w14:paraId="5DC9BD8A" w14:textId="520E2FCA" w:rsidR="004160CE" w:rsidRPr="00B7078C"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 xml:space="preserve">Odluku o odabiru ponude u predmetu jednostavne nabave </w:t>
      </w:r>
      <w:r w:rsidR="00695647">
        <w:rPr>
          <w:rFonts w:ascii="Century Gothic" w:eastAsia="Times New Roman" w:hAnsi="Century Gothic" w:cs="Calibri"/>
          <w:sz w:val="20"/>
          <w:szCs w:val="20"/>
          <w:lang w:eastAsia="hr-HR"/>
        </w:rPr>
        <w:t xml:space="preserve">donosi </w:t>
      </w:r>
      <w:r w:rsidRPr="00711112">
        <w:rPr>
          <w:rFonts w:ascii="Century Gothic" w:eastAsia="Times New Roman" w:hAnsi="Century Gothic" w:cs="Calibri"/>
          <w:sz w:val="20"/>
          <w:szCs w:val="20"/>
          <w:lang w:eastAsia="hr-HR"/>
        </w:rPr>
        <w:t xml:space="preserve">ravnatelj </w:t>
      </w:r>
      <w:r>
        <w:rPr>
          <w:rFonts w:ascii="Century Gothic" w:eastAsia="Times New Roman" w:hAnsi="Century Gothic" w:cs="Calibri"/>
          <w:sz w:val="20"/>
          <w:szCs w:val="20"/>
          <w:lang w:eastAsia="hr-HR"/>
        </w:rPr>
        <w:t>Naručitelja</w:t>
      </w:r>
      <w:r w:rsidRPr="00711112">
        <w:rPr>
          <w:rFonts w:ascii="Century Gothic" w:eastAsia="Times New Roman" w:hAnsi="Century Gothic" w:cs="Calibri"/>
          <w:sz w:val="20"/>
          <w:szCs w:val="20"/>
          <w:lang w:eastAsia="hr-HR"/>
        </w:rPr>
        <w:t xml:space="preserve"> na temelju dostavljenog prijedloga ovlaštenih predstavnika.</w:t>
      </w:r>
    </w:p>
    <w:p w14:paraId="1F79468E" w14:textId="7AECCFAE" w:rsidR="004160CE" w:rsidRPr="00711112" w:rsidRDefault="004160CE" w:rsidP="004160CE">
      <w:pPr>
        <w:suppressAutoHyphens/>
        <w:spacing w:after="0" w:line="23" w:lineRule="atLeast"/>
        <w:jc w:val="both"/>
        <w:rPr>
          <w:rFonts w:ascii="Century Gothic" w:eastAsia="Times New Roman" w:hAnsi="Century Gothic" w:cs="Calibri"/>
          <w:color w:val="231F20"/>
          <w:sz w:val="20"/>
          <w:szCs w:val="20"/>
          <w:shd w:val="clear" w:color="auto" w:fill="FFFFFF"/>
          <w:lang w:eastAsia="zh-CN"/>
        </w:rPr>
      </w:pPr>
      <w:r>
        <w:rPr>
          <w:rFonts w:ascii="Century Gothic" w:eastAsia="Times New Roman" w:hAnsi="Century Gothic" w:cs="Calibri"/>
          <w:sz w:val="20"/>
          <w:szCs w:val="20"/>
          <w:lang w:eastAsia="hr-HR"/>
        </w:rPr>
        <w:t xml:space="preserve">(2) </w:t>
      </w:r>
      <w:r w:rsidRPr="00711112">
        <w:rPr>
          <w:rFonts w:ascii="Century Gothic" w:eastAsia="Times New Roman" w:hAnsi="Century Gothic" w:cs="Calibri"/>
          <w:sz w:val="20"/>
          <w:szCs w:val="20"/>
          <w:lang w:eastAsia="hr-HR"/>
        </w:rPr>
        <w:t xml:space="preserve">Odluka o odabiru ponude u predmetu jednostavne nabave donosi se u </w:t>
      </w:r>
      <w:r w:rsidRPr="00711112">
        <w:rPr>
          <w:rFonts w:ascii="Century Gothic" w:eastAsia="Times New Roman" w:hAnsi="Century Gothic" w:cs="Calibri"/>
          <w:color w:val="231F20"/>
          <w:sz w:val="20"/>
          <w:szCs w:val="20"/>
          <w:shd w:val="clear" w:color="auto" w:fill="FFFFFF"/>
          <w:lang w:eastAsia="zh-CN"/>
        </w:rPr>
        <w:t>roku od 15 (petnaest) dana od isteka roka za dostavu ponuda, osim ako u Pozivu za dostavu ponude nije drugačije određeno.</w:t>
      </w:r>
    </w:p>
    <w:p w14:paraId="0DFF0C66" w14:textId="0B8BE9B9" w:rsidR="00695647" w:rsidRPr="00283C04" w:rsidRDefault="004160CE" w:rsidP="00283C04">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lastRenderedPageBreak/>
        <w:t xml:space="preserve">(3) </w:t>
      </w:r>
      <w:r w:rsidRPr="00B50DF5">
        <w:rPr>
          <w:rFonts w:ascii="Century Gothic" w:eastAsia="Times New Roman" w:hAnsi="Century Gothic" w:cs="Calibri"/>
          <w:bCs/>
          <w:sz w:val="20"/>
          <w:szCs w:val="20"/>
          <w:lang w:eastAsia="ar-SA"/>
        </w:rPr>
        <w:t xml:space="preserve">Odluka o odabiru ponude u predmetu jednostavne nabave </w:t>
      </w:r>
      <w:bookmarkStart w:id="12" w:name="_Hlk124924912"/>
      <w:r w:rsidRPr="00B50DF5">
        <w:rPr>
          <w:rFonts w:ascii="Century Gothic" w:eastAsia="Times New Roman" w:hAnsi="Century Gothic" w:cs="Calibri"/>
          <w:sz w:val="20"/>
          <w:szCs w:val="20"/>
          <w:lang w:eastAsia="hr-HR"/>
        </w:rPr>
        <w:t>z</w:t>
      </w:r>
      <w:r w:rsidRPr="00B50DF5">
        <w:rPr>
          <w:rFonts w:ascii="Century Gothic" w:eastAsia="Times New Roman" w:hAnsi="Century Gothic" w:cs="Calibri"/>
          <w:bCs/>
          <w:sz w:val="20"/>
          <w:szCs w:val="20"/>
          <w:lang w:eastAsia="ar-SA"/>
        </w:rPr>
        <w:t xml:space="preserve">ajedno s preslikom Zapisnika o otvaranju, pregledu i ocjeni ponuda </w:t>
      </w:r>
      <w:bookmarkEnd w:id="12"/>
      <w:r w:rsidRPr="00B50DF5">
        <w:rPr>
          <w:rFonts w:ascii="Century Gothic" w:eastAsia="Times New Roman" w:hAnsi="Century Gothic" w:cs="Calibri"/>
          <w:bCs/>
          <w:sz w:val="20"/>
          <w:szCs w:val="20"/>
          <w:lang w:eastAsia="ar-SA"/>
        </w:rPr>
        <w:t>dostavlja se bez odgode svakom Ponuditelju na dokaziv način.</w:t>
      </w:r>
      <w:bookmarkStart w:id="13" w:name="_Hlk125566717"/>
    </w:p>
    <w:p w14:paraId="5006511E" w14:textId="4E62BC78" w:rsidR="00695647" w:rsidRPr="00711112" w:rsidRDefault="00695647" w:rsidP="00695647">
      <w:pPr>
        <w:spacing w:after="0" w:line="23" w:lineRule="atLeast"/>
        <w:jc w:val="center"/>
        <w:rPr>
          <w:rFonts w:ascii="Century Gothic" w:eastAsia="Times New Roman" w:hAnsi="Century Gothic" w:cs="Calibri"/>
          <w:b/>
          <w:i/>
          <w:iCs/>
          <w:sz w:val="20"/>
          <w:szCs w:val="20"/>
          <w:lang w:eastAsia="hr-HR"/>
        </w:rPr>
      </w:pPr>
      <w:r>
        <w:rPr>
          <w:rFonts w:ascii="Century Gothic" w:eastAsia="Times New Roman" w:hAnsi="Century Gothic" w:cs="Calibri"/>
          <w:b/>
          <w:i/>
          <w:iCs/>
          <w:sz w:val="20"/>
          <w:szCs w:val="20"/>
          <w:lang w:eastAsia="hr-HR"/>
        </w:rPr>
        <w:t>VIII</w:t>
      </w:r>
      <w:r w:rsidRPr="00711112">
        <w:rPr>
          <w:rFonts w:ascii="Century Gothic" w:eastAsia="Times New Roman" w:hAnsi="Century Gothic" w:cs="Calibri"/>
          <w:b/>
          <w:i/>
          <w:iCs/>
          <w:sz w:val="20"/>
          <w:szCs w:val="20"/>
          <w:lang w:eastAsia="hr-HR"/>
        </w:rPr>
        <w:t>. PONIŠTAVANJE POSTUPKA JEDNOSTAVNE NABAVE</w:t>
      </w:r>
    </w:p>
    <w:p w14:paraId="1D62B8ED" w14:textId="77777777" w:rsidR="00695647" w:rsidRPr="00711112" w:rsidRDefault="00695647" w:rsidP="00695647">
      <w:pPr>
        <w:spacing w:after="0" w:line="23" w:lineRule="atLeast"/>
        <w:jc w:val="center"/>
        <w:rPr>
          <w:rFonts w:ascii="Century Gothic" w:eastAsia="Times New Roman" w:hAnsi="Century Gothic" w:cs="Calibri"/>
          <w:b/>
          <w:i/>
          <w:iCs/>
          <w:sz w:val="20"/>
          <w:szCs w:val="20"/>
          <w:lang w:eastAsia="hr-HR"/>
        </w:rPr>
      </w:pPr>
    </w:p>
    <w:p w14:paraId="6F5D2B72" w14:textId="379664E5" w:rsidR="00695647" w:rsidRPr="00711112" w:rsidRDefault="00695647" w:rsidP="00695647">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Pr>
          <w:rFonts w:ascii="Century Gothic" w:eastAsia="Times New Roman" w:hAnsi="Century Gothic" w:cs="Calibri"/>
          <w:b/>
          <w:sz w:val="20"/>
          <w:szCs w:val="20"/>
          <w:lang w:eastAsia="hr-HR"/>
        </w:rPr>
        <w:t>2</w:t>
      </w:r>
      <w:r w:rsidR="006F32C0">
        <w:rPr>
          <w:rFonts w:ascii="Century Gothic" w:eastAsia="Times New Roman" w:hAnsi="Century Gothic" w:cs="Calibri"/>
          <w:b/>
          <w:sz w:val="20"/>
          <w:szCs w:val="20"/>
          <w:lang w:eastAsia="hr-HR"/>
        </w:rPr>
        <w:t>4</w:t>
      </w:r>
      <w:r w:rsidRPr="00711112">
        <w:rPr>
          <w:rFonts w:ascii="Century Gothic" w:eastAsia="Times New Roman" w:hAnsi="Century Gothic" w:cs="Calibri"/>
          <w:b/>
          <w:sz w:val="20"/>
          <w:szCs w:val="20"/>
          <w:lang w:eastAsia="hr-HR"/>
        </w:rPr>
        <w:t>.</w:t>
      </w:r>
    </w:p>
    <w:p w14:paraId="36642DC5" w14:textId="4723E72B" w:rsidR="00695647" w:rsidRPr="00711112" w:rsidRDefault="00695647" w:rsidP="00695647">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(1) Naručitelj</w:t>
      </w:r>
      <w:r w:rsidRPr="00711112">
        <w:rPr>
          <w:rFonts w:ascii="Century Gothic" w:eastAsia="Times New Roman" w:hAnsi="Century Gothic" w:cs="Calibri"/>
          <w:sz w:val="20"/>
          <w:szCs w:val="20"/>
          <w:lang w:eastAsia="hr-HR"/>
        </w:rPr>
        <w:t xml:space="preserve"> će poništiti postupak jednostavne nabave ako:</w:t>
      </w:r>
    </w:p>
    <w:p w14:paraId="3C3CACA4" w14:textId="57468558" w:rsidR="00695647" w:rsidRPr="00711112" w:rsidRDefault="00695647" w:rsidP="00695647">
      <w:pPr>
        <w:numPr>
          <w:ilvl w:val="0"/>
          <w:numId w:val="2"/>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p</w:t>
      </w:r>
      <w:r w:rsidRPr="00711112">
        <w:rPr>
          <w:rFonts w:ascii="Century Gothic" w:eastAsia="Times New Roman" w:hAnsi="Century Gothic" w:cs="Calibri"/>
          <w:sz w:val="20"/>
          <w:szCs w:val="20"/>
          <w:lang w:eastAsia="hr-HR"/>
        </w:rPr>
        <w:t>ostanu poznate okolnosti zbog kojih ne bi došlo do pokretanja postupka jednostavne nabave da su te okolnosti bile poznate prije</w:t>
      </w:r>
    </w:p>
    <w:p w14:paraId="7EB7F3C1" w14:textId="23444056" w:rsidR="00695647" w:rsidRPr="00711112" w:rsidRDefault="00695647" w:rsidP="00695647">
      <w:pPr>
        <w:numPr>
          <w:ilvl w:val="0"/>
          <w:numId w:val="2"/>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p</w:t>
      </w:r>
      <w:r w:rsidRPr="00711112">
        <w:rPr>
          <w:rFonts w:ascii="Century Gothic" w:eastAsia="Times New Roman" w:hAnsi="Century Gothic" w:cs="Calibri"/>
          <w:sz w:val="20"/>
          <w:szCs w:val="20"/>
          <w:lang w:eastAsia="hr-HR"/>
        </w:rPr>
        <w:t>ostanu poznate okolnosti zbog kojih bi došlo do sadržajno bitno drukčije dokumentacije i/ili Poziva za dostavu ponude, da su te okolnosti bile poznate prije</w:t>
      </w:r>
    </w:p>
    <w:p w14:paraId="720F2DB1" w14:textId="18B86707" w:rsidR="00695647" w:rsidRPr="00711112" w:rsidRDefault="00695647" w:rsidP="00695647">
      <w:pPr>
        <w:numPr>
          <w:ilvl w:val="0"/>
          <w:numId w:val="2"/>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n</w:t>
      </w:r>
      <w:r w:rsidRPr="00711112">
        <w:rPr>
          <w:rFonts w:ascii="Century Gothic" w:eastAsia="Times New Roman" w:hAnsi="Century Gothic" w:cs="Calibri"/>
          <w:sz w:val="20"/>
          <w:szCs w:val="20"/>
          <w:lang w:eastAsia="hr-HR"/>
        </w:rPr>
        <w:t>ije pristigla nijedna ponuda</w:t>
      </w:r>
    </w:p>
    <w:p w14:paraId="4B58E5CC" w14:textId="62AD4A77" w:rsidR="00695647" w:rsidRPr="00711112" w:rsidRDefault="00695647" w:rsidP="00695647">
      <w:pPr>
        <w:numPr>
          <w:ilvl w:val="0"/>
          <w:numId w:val="2"/>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n</w:t>
      </w:r>
      <w:r w:rsidRPr="00711112">
        <w:rPr>
          <w:rFonts w:ascii="Century Gothic" w:eastAsia="Times New Roman" w:hAnsi="Century Gothic" w:cs="Calibri"/>
          <w:sz w:val="20"/>
          <w:szCs w:val="20"/>
          <w:lang w:eastAsia="hr-HR"/>
        </w:rPr>
        <w:t>akon isključenja Ponuditelja ili odbijanja ponuda ne preostane nijedna valjana ponuda</w:t>
      </w:r>
    </w:p>
    <w:p w14:paraId="2C749EC0" w14:textId="25361650" w:rsidR="00695647" w:rsidRPr="00711112" w:rsidRDefault="00695647" w:rsidP="00695647">
      <w:pPr>
        <w:numPr>
          <w:ilvl w:val="0"/>
          <w:numId w:val="2"/>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j</w:t>
      </w:r>
      <w:r w:rsidRPr="00711112">
        <w:rPr>
          <w:rFonts w:ascii="Century Gothic" w:eastAsia="Times New Roman" w:hAnsi="Century Gothic" w:cs="Calibri"/>
          <w:sz w:val="20"/>
          <w:szCs w:val="20"/>
          <w:lang w:eastAsia="hr-HR"/>
        </w:rPr>
        <w:t xml:space="preserve">e cijena najpovoljnije ponude veća od procijenjene vrijednosti nabave, osim ako </w:t>
      </w:r>
      <w:r>
        <w:rPr>
          <w:rFonts w:ascii="Century Gothic" w:eastAsia="Times New Roman" w:hAnsi="Century Gothic" w:cs="Calibri"/>
          <w:sz w:val="20"/>
          <w:szCs w:val="20"/>
          <w:lang w:eastAsia="hr-HR"/>
        </w:rPr>
        <w:t>Naručitelj</w:t>
      </w:r>
      <w:r w:rsidRPr="00711112">
        <w:rPr>
          <w:rFonts w:ascii="Century Gothic" w:eastAsia="Times New Roman" w:hAnsi="Century Gothic" w:cs="Calibri"/>
          <w:sz w:val="20"/>
          <w:szCs w:val="20"/>
          <w:lang w:eastAsia="hr-HR"/>
        </w:rPr>
        <w:t xml:space="preserve"> ima ili će imati osigurana sredstva</w:t>
      </w:r>
    </w:p>
    <w:p w14:paraId="10FAE4D9" w14:textId="30A34B21" w:rsidR="00695647" w:rsidRPr="00711112" w:rsidRDefault="00695647" w:rsidP="00695647">
      <w:pPr>
        <w:numPr>
          <w:ilvl w:val="0"/>
          <w:numId w:val="2"/>
        </w:numPr>
        <w:suppressAutoHyphens/>
        <w:spacing w:after="0" w:line="23" w:lineRule="atLeast"/>
        <w:contextualSpacing/>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j</w:t>
      </w:r>
      <w:r w:rsidRPr="00711112">
        <w:rPr>
          <w:rFonts w:ascii="Century Gothic" w:eastAsia="Times New Roman" w:hAnsi="Century Gothic" w:cs="Calibri"/>
          <w:sz w:val="20"/>
          <w:szCs w:val="20"/>
          <w:lang w:eastAsia="hr-HR"/>
        </w:rPr>
        <w:t>e cijena svih ponuda veća od pragova koji su određeni u članku 2. ovog Pravilnika</w:t>
      </w:r>
    </w:p>
    <w:p w14:paraId="042A1C0C" w14:textId="77777777" w:rsidR="00695647" w:rsidRDefault="00695647" w:rsidP="00695647">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(2) Naručitelj zadržava pravo poništiti postupak jednostavne nabave u bilo kojem trenutku, odnosno ne odabrati niti jednu ponudu, a sve bez ikakvih obveza ili naknada bilo koje vrste prema ponuditeljima.</w:t>
      </w:r>
    </w:p>
    <w:p w14:paraId="5E82A936" w14:textId="0CE65D7E" w:rsidR="00695647" w:rsidRDefault="00695647" w:rsidP="00695647">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(3) U slučaju poništenja postupka jednostavne nabave, Naručitelj donosi odluku o poništenju u roku od 15 dana od isteka roka za dostavu ponuda, koja se dostavlja svim ponuditeljima bez odgode na dokaziv način.</w:t>
      </w:r>
    </w:p>
    <w:p w14:paraId="60E2F2DC" w14:textId="6C7D37C3" w:rsidR="004160CE" w:rsidRPr="00724CF4" w:rsidRDefault="00695647" w:rsidP="00724CF4">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   </w:t>
      </w:r>
    </w:p>
    <w:bookmarkEnd w:id="13"/>
    <w:p w14:paraId="6A6A9BAB" w14:textId="09CF2A0B" w:rsidR="004160CE" w:rsidRDefault="00695647" w:rsidP="004160CE">
      <w:pPr>
        <w:suppressAutoHyphens/>
        <w:spacing w:after="0" w:line="23" w:lineRule="atLeast"/>
        <w:jc w:val="center"/>
        <w:rPr>
          <w:rFonts w:ascii="Century Gothic" w:eastAsia="Times New Roman" w:hAnsi="Century Gothic" w:cs="Calibri"/>
          <w:b/>
          <w:bCs/>
          <w:sz w:val="20"/>
          <w:szCs w:val="20"/>
          <w:lang w:eastAsia="ar-SA"/>
        </w:rPr>
      </w:pPr>
      <w:r>
        <w:rPr>
          <w:rFonts w:ascii="Century Gothic" w:eastAsia="Times New Roman" w:hAnsi="Century Gothic" w:cs="Calibri"/>
          <w:b/>
          <w:bCs/>
          <w:sz w:val="20"/>
          <w:szCs w:val="20"/>
          <w:lang w:eastAsia="ar-SA"/>
        </w:rPr>
        <w:t>IX</w:t>
      </w:r>
      <w:r w:rsidR="004160CE">
        <w:rPr>
          <w:rFonts w:ascii="Century Gothic" w:eastAsia="Times New Roman" w:hAnsi="Century Gothic" w:cs="Calibri"/>
          <w:b/>
          <w:bCs/>
          <w:sz w:val="20"/>
          <w:szCs w:val="20"/>
          <w:lang w:eastAsia="ar-SA"/>
        </w:rPr>
        <w:t>. POZIV ZA DOSTAVU PONUDE</w:t>
      </w:r>
    </w:p>
    <w:p w14:paraId="16E2F16D" w14:textId="77777777" w:rsidR="004160CE" w:rsidRPr="00392651" w:rsidRDefault="004160CE" w:rsidP="004160CE">
      <w:pPr>
        <w:suppressAutoHyphens/>
        <w:spacing w:after="0" w:line="23" w:lineRule="atLeast"/>
        <w:jc w:val="center"/>
        <w:rPr>
          <w:rFonts w:ascii="Century Gothic" w:eastAsia="Times New Roman" w:hAnsi="Century Gothic" w:cs="Calibri"/>
          <w:b/>
          <w:bCs/>
          <w:sz w:val="20"/>
          <w:szCs w:val="20"/>
          <w:lang w:eastAsia="ar-SA"/>
        </w:rPr>
      </w:pPr>
    </w:p>
    <w:p w14:paraId="1B549135" w14:textId="407615E1" w:rsidR="004160CE" w:rsidRPr="00711112" w:rsidRDefault="004160CE" w:rsidP="004160CE">
      <w:pPr>
        <w:suppressAutoHyphens/>
        <w:spacing w:after="0" w:line="23" w:lineRule="atLeast"/>
        <w:jc w:val="center"/>
        <w:rPr>
          <w:rFonts w:ascii="Century Gothic" w:eastAsia="Times New Roman" w:hAnsi="Century Gothic" w:cs="Calibri"/>
          <w:b/>
          <w:bCs/>
          <w:sz w:val="20"/>
          <w:szCs w:val="20"/>
          <w:lang w:eastAsia="ar-SA"/>
        </w:rPr>
      </w:pPr>
      <w:r w:rsidRPr="00711112">
        <w:rPr>
          <w:rFonts w:ascii="Century Gothic" w:eastAsia="Times New Roman" w:hAnsi="Century Gothic" w:cs="Calibri"/>
          <w:b/>
          <w:bCs/>
          <w:sz w:val="20"/>
          <w:szCs w:val="20"/>
          <w:lang w:eastAsia="ar-SA"/>
        </w:rPr>
        <w:t xml:space="preserve">Članak </w:t>
      </w:r>
      <w:r>
        <w:rPr>
          <w:rFonts w:ascii="Century Gothic" w:eastAsia="Times New Roman" w:hAnsi="Century Gothic" w:cs="Calibri"/>
          <w:b/>
          <w:bCs/>
          <w:sz w:val="20"/>
          <w:szCs w:val="20"/>
          <w:lang w:eastAsia="ar-SA"/>
        </w:rPr>
        <w:t>2</w:t>
      </w:r>
      <w:r w:rsidR="006F32C0">
        <w:rPr>
          <w:rFonts w:ascii="Century Gothic" w:eastAsia="Times New Roman" w:hAnsi="Century Gothic" w:cs="Calibri"/>
          <w:b/>
          <w:bCs/>
          <w:sz w:val="20"/>
          <w:szCs w:val="20"/>
          <w:lang w:eastAsia="ar-SA"/>
        </w:rPr>
        <w:t>5</w:t>
      </w:r>
      <w:r w:rsidRPr="00711112">
        <w:rPr>
          <w:rFonts w:ascii="Century Gothic" w:eastAsia="Times New Roman" w:hAnsi="Century Gothic" w:cs="Calibri"/>
          <w:b/>
          <w:bCs/>
          <w:sz w:val="20"/>
          <w:szCs w:val="20"/>
          <w:lang w:eastAsia="ar-SA"/>
        </w:rPr>
        <w:t>.</w:t>
      </w:r>
    </w:p>
    <w:p w14:paraId="165350FC" w14:textId="77777777" w:rsidR="004160CE" w:rsidRPr="00392651"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Pr="00711112">
        <w:rPr>
          <w:rFonts w:ascii="Century Gothic" w:eastAsia="Times New Roman" w:hAnsi="Century Gothic" w:cs="Calibri"/>
          <w:sz w:val="20"/>
          <w:szCs w:val="20"/>
          <w:lang w:eastAsia="hr-HR"/>
        </w:rPr>
        <w:t>Poziv za dostavu ponude</w:t>
      </w:r>
      <w:r w:rsidRPr="00711112">
        <w:rPr>
          <w:rFonts w:ascii="Century Gothic" w:eastAsia="Times New Roman" w:hAnsi="Century Gothic" w:cs="Calibri"/>
          <w:bCs/>
          <w:sz w:val="20"/>
          <w:szCs w:val="20"/>
          <w:lang w:eastAsia="ar-SA"/>
        </w:rPr>
        <w:t xml:space="preserve"> </w:t>
      </w:r>
      <w:r w:rsidRPr="00711112">
        <w:rPr>
          <w:rFonts w:ascii="Century Gothic" w:eastAsia="Times New Roman" w:hAnsi="Century Gothic" w:cs="Calibri"/>
          <w:sz w:val="20"/>
          <w:szCs w:val="20"/>
          <w:lang w:eastAsia="hr-HR"/>
        </w:rPr>
        <w:t xml:space="preserve">potpisuje ravnatelj </w:t>
      </w:r>
      <w:r>
        <w:rPr>
          <w:rFonts w:ascii="Century Gothic" w:eastAsia="Times New Roman" w:hAnsi="Century Gothic" w:cs="Calibri"/>
          <w:sz w:val="20"/>
          <w:szCs w:val="20"/>
          <w:lang w:eastAsia="hr-HR"/>
        </w:rPr>
        <w:t>Naručitelja.</w:t>
      </w:r>
    </w:p>
    <w:p w14:paraId="155685E7" w14:textId="77777777" w:rsidR="004160CE" w:rsidRPr="00711112" w:rsidRDefault="004160CE" w:rsidP="004160CE">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w:t>
      </w:r>
      <w:r w:rsidRPr="00711112">
        <w:rPr>
          <w:rFonts w:ascii="Century Gothic" w:eastAsia="Times New Roman" w:hAnsi="Century Gothic" w:cs="Calibri"/>
          <w:bCs/>
          <w:sz w:val="20"/>
          <w:szCs w:val="20"/>
          <w:lang w:eastAsia="ar-SA"/>
        </w:rPr>
        <w:t>Poziv za dostavu ponude mora biti jasan, razumljiv i nedvojben te izrađen na način da sadrži sve potrebne podatke koji gospodarskom subjektu omogućavaju izradu i dostavu ponude.</w:t>
      </w:r>
    </w:p>
    <w:p w14:paraId="335BA4CB" w14:textId="47682467" w:rsidR="004160CE" w:rsidRPr="00711112" w:rsidRDefault="004160CE" w:rsidP="004160CE">
      <w:pPr>
        <w:spacing w:after="0" w:line="23" w:lineRule="atLeast"/>
        <w:jc w:val="both"/>
        <w:rPr>
          <w:rFonts w:ascii="Century Gothic" w:eastAsia="Times New Roman" w:hAnsi="Century Gothic" w:cs="Calibri"/>
          <w:bCs/>
          <w:sz w:val="20"/>
          <w:szCs w:val="20"/>
          <w:lang w:eastAsia="ar-SA"/>
        </w:rPr>
      </w:pPr>
      <w:bookmarkStart w:id="14" w:name="_Hlk124948879"/>
      <w:r>
        <w:rPr>
          <w:rFonts w:ascii="Century Gothic" w:eastAsia="Times New Roman" w:hAnsi="Century Gothic" w:cs="Calibri"/>
          <w:bCs/>
          <w:sz w:val="20"/>
          <w:szCs w:val="20"/>
          <w:lang w:eastAsia="ar-SA"/>
        </w:rPr>
        <w:t xml:space="preserve">(3) </w:t>
      </w:r>
      <w:r w:rsidRPr="00711112">
        <w:rPr>
          <w:rFonts w:ascii="Century Gothic" w:eastAsia="Times New Roman" w:hAnsi="Century Gothic" w:cs="Calibri"/>
          <w:sz w:val="20"/>
          <w:szCs w:val="20"/>
          <w:lang w:eastAsia="hr-HR"/>
        </w:rPr>
        <w:t xml:space="preserve">Ovisno o predmetu nabave, Poziv za dostavu ponude </w:t>
      </w:r>
      <w:r w:rsidRPr="00711112">
        <w:rPr>
          <w:rFonts w:ascii="Century Gothic" w:eastAsia="Times New Roman" w:hAnsi="Century Gothic" w:cs="Calibri"/>
          <w:bCs/>
          <w:sz w:val="20"/>
          <w:szCs w:val="20"/>
          <w:lang w:eastAsia="ar-SA"/>
        </w:rPr>
        <w:t>mora sadržavati sljedeće podatke:</w:t>
      </w:r>
    </w:p>
    <w:p w14:paraId="5DCDCA39" w14:textId="78C6AB15"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n</w:t>
      </w:r>
      <w:r w:rsidR="004160CE" w:rsidRPr="00711112">
        <w:rPr>
          <w:rFonts w:ascii="Century Gothic" w:eastAsia="Times New Roman" w:hAnsi="Century Gothic" w:cs="Calibri"/>
          <w:bCs/>
          <w:sz w:val="20"/>
          <w:szCs w:val="20"/>
          <w:lang w:eastAsia="ar-SA"/>
        </w:rPr>
        <w:t>aziv i sjedište Naručitelja</w:t>
      </w:r>
    </w:p>
    <w:p w14:paraId="3AD3DBAD" w14:textId="6A5BF5C7"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e</w:t>
      </w:r>
      <w:r w:rsidR="004160CE" w:rsidRPr="00711112">
        <w:rPr>
          <w:rFonts w:ascii="Century Gothic" w:eastAsia="Times New Roman" w:hAnsi="Century Gothic" w:cs="Calibri"/>
          <w:bCs/>
          <w:sz w:val="20"/>
          <w:szCs w:val="20"/>
          <w:lang w:eastAsia="ar-SA"/>
        </w:rPr>
        <w:t>videncijski broj nabave</w:t>
      </w:r>
    </w:p>
    <w:p w14:paraId="6C9F560F" w14:textId="0627FE3A"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naziv i o</w:t>
      </w:r>
      <w:r w:rsidR="004160CE" w:rsidRPr="00711112">
        <w:rPr>
          <w:rFonts w:ascii="Century Gothic" w:eastAsia="Times New Roman" w:hAnsi="Century Gothic" w:cs="Calibri"/>
          <w:bCs/>
          <w:sz w:val="20"/>
          <w:szCs w:val="20"/>
          <w:lang w:eastAsia="ar-SA"/>
        </w:rPr>
        <w:t>pis predmeta nabave</w:t>
      </w:r>
    </w:p>
    <w:p w14:paraId="37B571F7" w14:textId="7BBFD922"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t</w:t>
      </w:r>
      <w:r w:rsidR="004160CE" w:rsidRPr="00711112">
        <w:rPr>
          <w:rFonts w:ascii="Century Gothic" w:eastAsia="Times New Roman" w:hAnsi="Century Gothic" w:cs="Calibri"/>
          <w:bCs/>
          <w:sz w:val="20"/>
          <w:szCs w:val="20"/>
          <w:lang w:eastAsia="ar-SA"/>
        </w:rPr>
        <w:t>ehničke specifikacije (ako je primjenjivo)</w:t>
      </w:r>
    </w:p>
    <w:p w14:paraId="46E1D597" w14:textId="52F03FC8"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t</w:t>
      </w:r>
      <w:r w:rsidR="004160CE" w:rsidRPr="00711112">
        <w:rPr>
          <w:rFonts w:ascii="Century Gothic" w:eastAsia="Times New Roman" w:hAnsi="Century Gothic" w:cs="Calibri"/>
          <w:bCs/>
          <w:sz w:val="20"/>
          <w:szCs w:val="20"/>
          <w:lang w:eastAsia="ar-SA"/>
        </w:rPr>
        <w:t>roškovnik (ako je primjenjivo)</w:t>
      </w:r>
    </w:p>
    <w:p w14:paraId="60CBD8EC" w14:textId="54F5A42D"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p</w:t>
      </w:r>
      <w:r w:rsidR="004160CE" w:rsidRPr="00711112">
        <w:rPr>
          <w:rFonts w:ascii="Century Gothic" w:eastAsia="Times New Roman" w:hAnsi="Century Gothic" w:cs="Calibri"/>
          <w:bCs/>
          <w:sz w:val="20"/>
          <w:szCs w:val="20"/>
          <w:lang w:eastAsia="ar-SA"/>
        </w:rPr>
        <w:t>rocijenjenu vrijednost nabave</w:t>
      </w:r>
    </w:p>
    <w:p w14:paraId="074DB220" w14:textId="45CAD291"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k</w:t>
      </w:r>
      <w:r w:rsidR="004160CE" w:rsidRPr="00711112">
        <w:rPr>
          <w:rFonts w:ascii="Century Gothic" w:eastAsia="Times New Roman" w:hAnsi="Century Gothic" w:cs="Calibri"/>
          <w:bCs/>
          <w:sz w:val="20"/>
          <w:szCs w:val="20"/>
          <w:lang w:eastAsia="ar-SA"/>
        </w:rPr>
        <w:t>riterij za odabir ponude</w:t>
      </w:r>
    </w:p>
    <w:p w14:paraId="4AB727AD" w14:textId="4D78DC13"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u</w:t>
      </w:r>
      <w:r w:rsidR="004160CE" w:rsidRPr="00711112">
        <w:rPr>
          <w:rFonts w:ascii="Century Gothic" w:eastAsia="Times New Roman" w:hAnsi="Century Gothic" w:cs="Calibri"/>
          <w:bCs/>
          <w:sz w:val="20"/>
          <w:szCs w:val="20"/>
          <w:lang w:eastAsia="ar-SA"/>
        </w:rPr>
        <w:t>vjete i zahtjeve koje Ponuditelji trebaju ispuniti (ako se traži)</w:t>
      </w:r>
    </w:p>
    <w:p w14:paraId="3628285E" w14:textId="45211788" w:rsidR="004160CE"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rok, način i uvjete </w:t>
      </w:r>
      <w:r w:rsidR="004160CE" w:rsidRPr="00711112">
        <w:rPr>
          <w:rFonts w:ascii="Century Gothic" w:eastAsia="Times New Roman" w:hAnsi="Century Gothic" w:cs="Calibri"/>
          <w:bCs/>
          <w:sz w:val="20"/>
          <w:szCs w:val="20"/>
          <w:lang w:eastAsia="ar-SA"/>
        </w:rPr>
        <w:t>plaćanja</w:t>
      </w:r>
    </w:p>
    <w:p w14:paraId="4464CF1A" w14:textId="017B67FF" w:rsidR="00B017D6"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rok valjanosti ponude</w:t>
      </w:r>
    </w:p>
    <w:p w14:paraId="3DA16568" w14:textId="67F59924"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r</w:t>
      </w:r>
      <w:r w:rsidR="004160CE" w:rsidRPr="00711112">
        <w:rPr>
          <w:rFonts w:ascii="Century Gothic" w:eastAsia="Times New Roman" w:hAnsi="Century Gothic" w:cs="Calibri"/>
          <w:bCs/>
          <w:sz w:val="20"/>
          <w:szCs w:val="20"/>
          <w:lang w:eastAsia="ar-SA"/>
        </w:rPr>
        <w:t>ok</w:t>
      </w:r>
      <w:r>
        <w:rPr>
          <w:rFonts w:ascii="Century Gothic" w:eastAsia="Times New Roman" w:hAnsi="Century Gothic" w:cs="Calibri"/>
          <w:bCs/>
          <w:sz w:val="20"/>
          <w:szCs w:val="20"/>
          <w:lang w:eastAsia="ar-SA"/>
        </w:rPr>
        <w:t xml:space="preserve">, </w:t>
      </w:r>
      <w:r w:rsidR="004160CE" w:rsidRPr="00711112">
        <w:rPr>
          <w:rFonts w:ascii="Century Gothic" w:eastAsia="Times New Roman" w:hAnsi="Century Gothic" w:cs="Calibri"/>
          <w:bCs/>
          <w:sz w:val="20"/>
          <w:szCs w:val="20"/>
          <w:lang w:eastAsia="ar-SA"/>
        </w:rPr>
        <w:t>mjesto</w:t>
      </w:r>
      <w:r>
        <w:rPr>
          <w:rFonts w:ascii="Century Gothic" w:eastAsia="Times New Roman" w:hAnsi="Century Gothic" w:cs="Calibri"/>
          <w:bCs/>
          <w:sz w:val="20"/>
          <w:szCs w:val="20"/>
          <w:lang w:eastAsia="ar-SA"/>
        </w:rPr>
        <w:t xml:space="preserve"> i način</w:t>
      </w:r>
      <w:r w:rsidR="004160CE" w:rsidRPr="00711112">
        <w:rPr>
          <w:rFonts w:ascii="Century Gothic" w:eastAsia="Times New Roman" w:hAnsi="Century Gothic" w:cs="Calibri"/>
          <w:bCs/>
          <w:sz w:val="20"/>
          <w:szCs w:val="20"/>
          <w:lang w:eastAsia="ar-SA"/>
        </w:rPr>
        <w:t xml:space="preserve"> isporuke robe/izvršenja radova/pružanja usluge</w:t>
      </w:r>
    </w:p>
    <w:p w14:paraId="73BC16A7" w14:textId="2D6ACA1D" w:rsidR="004160CE" w:rsidRPr="00711112"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r</w:t>
      </w:r>
      <w:r w:rsidR="004160CE" w:rsidRPr="00711112">
        <w:rPr>
          <w:rFonts w:ascii="Century Gothic" w:eastAsia="Times New Roman" w:hAnsi="Century Gothic" w:cs="Calibri"/>
          <w:bCs/>
          <w:sz w:val="20"/>
          <w:szCs w:val="20"/>
          <w:lang w:eastAsia="ar-SA"/>
        </w:rPr>
        <w:t>ok za dostavu ponuda (datum i sat)</w:t>
      </w:r>
    </w:p>
    <w:p w14:paraId="11BDF6A3" w14:textId="2F7CA9B1" w:rsidR="004160CE"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n</w:t>
      </w:r>
      <w:r w:rsidR="004160CE" w:rsidRPr="00711112">
        <w:rPr>
          <w:rFonts w:ascii="Century Gothic" w:eastAsia="Times New Roman" w:hAnsi="Century Gothic" w:cs="Calibri"/>
          <w:bCs/>
          <w:sz w:val="20"/>
          <w:szCs w:val="20"/>
          <w:lang w:eastAsia="ar-SA"/>
        </w:rPr>
        <w:t>ačin dostavljanja ponuda</w:t>
      </w:r>
    </w:p>
    <w:p w14:paraId="58C76288" w14:textId="2DA3B3D9" w:rsidR="00A26F3D" w:rsidRPr="00A26F3D" w:rsidRDefault="00A26F3D" w:rsidP="00A26F3D">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predložak ponudbenog lista</w:t>
      </w:r>
    </w:p>
    <w:p w14:paraId="27F64552" w14:textId="0CCE0FCB" w:rsidR="00B017D6" w:rsidRDefault="00B017D6"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adresu na koju se ponude dostavljaju</w:t>
      </w:r>
    </w:p>
    <w:p w14:paraId="70EE8F90" w14:textId="01495DB6" w:rsidR="00A26F3D" w:rsidRPr="00392651" w:rsidRDefault="00A26F3D" w:rsidP="004160CE">
      <w:pPr>
        <w:numPr>
          <w:ilvl w:val="0"/>
          <w:numId w:val="33"/>
        </w:numPr>
        <w:suppressAutoHyphens/>
        <w:spacing w:after="0" w:line="23" w:lineRule="atLeast"/>
        <w:contextualSpacing/>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ostale podatke ako su potrebni</w:t>
      </w:r>
      <w:r w:rsidR="00B94B87">
        <w:rPr>
          <w:rFonts w:ascii="Century Gothic" w:eastAsia="Times New Roman" w:hAnsi="Century Gothic" w:cs="Calibri"/>
          <w:bCs/>
          <w:sz w:val="20"/>
          <w:szCs w:val="20"/>
          <w:lang w:eastAsia="ar-SA"/>
        </w:rPr>
        <w:t>.</w:t>
      </w:r>
    </w:p>
    <w:p w14:paraId="3FAB8955" w14:textId="77777777" w:rsidR="004160CE" w:rsidRPr="00711112"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(4) </w:t>
      </w:r>
      <w:r w:rsidRPr="00711112">
        <w:rPr>
          <w:rFonts w:ascii="Century Gothic" w:eastAsia="Times New Roman" w:hAnsi="Century Gothic" w:cs="Calibri"/>
          <w:sz w:val="20"/>
          <w:szCs w:val="20"/>
          <w:lang w:eastAsia="hr-HR"/>
        </w:rPr>
        <w:t>Pozivu za dostavu ponude može se priložiti i dodatna dokumentacija. Dodatnu dokumentaciju čine skice, nacrti, planovi, studije i slični dokumenti.</w:t>
      </w:r>
    </w:p>
    <w:p w14:paraId="32C04B9C" w14:textId="72BE60C1" w:rsidR="004160CE" w:rsidRPr="00711112"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(5) </w:t>
      </w:r>
      <w:r w:rsidRPr="00711112">
        <w:rPr>
          <w:rFonts w:ascii="Century Gothic" w:eastAsia="Times New Roman" w:hAnsi="Century Gothic" w:cs="Calibri"/>
          <w:sz w:val="20"/>
          <w:szCs w:val="20"/>
          <w:lang w:eastAsia="hr-HR"/>
        </w:rPr>
        <w:t xml:space="preserve">Kod postupaka jednostavne nabave iz članaka </w:t>
      </w:r>
      <w:r w:rsidR="00B94B87" w:rsidRPr="00B94B87">
        <w:rPr>
          <w:rFonts w:ascii="Century Gothic" w:eastAsia="Times New Roman" w:hAnsi="Century Gothic" w:cs="Calibri"/>
          <w:sz w:val="20"/>
          <w:szCs w:val="20"/>
          <w:lang w:eastAsia="hr-HR"/>
        </w:rPr>
        <w:t>16., 17. i 18.</w:t>
      </w:r>
      <w:r w:rsidRPr="00B94B87">
        <w:rPr>
          <w:rFonts w:ascii="Century Gothic" w:eastAsia="Times New Roman" w:hAnsi="Century Gothic" w:cs="Calibri"/>
          <w:sz w:val="20"/>
          <w:szCs w:val="20"/>
          <w:lang w:eastAsia="hr-HR"/>
        </w:rPr>
        <w:t xml:space="preserve">  </w:t>
      </w:r>
      <w:r w:rsidRPr="00711112">
        <w:rPr>
          <w:rFonts w:ascii="Century Gothic" w:eastAsia="Times New Roman" w:hAnsi="Century Gothic" w:cs="Calibri"/>
          <w:sz w:val="20"/>
          <w:szCs w:val="20"/>
          <w:lang w:eastAsia="hr-HR"/>
        </w:rPr>
        <w:t xml:space="preserve">ovog Pravilnika, u Pozivu za dostavu ponude mogu se odrediti osnove za isključenje gospodarskih subjekata, </w:t>
      </w:r>
      <w:r w:rsidR="00B017D6">
        <w:rPr>
          <w:rFonts w:ascii="Century Gothic" w:eastAsia="Times New Roman" w:hAnsi="Century Gothic" w:cs="Calibri"/>
          <w:sz w:val="20"/>
          <w:szCs w:val="20"/>
          <w:lang w:eastAsia="hr-HR"/>
        </w:rPr>
        <w:t xml:space="preserve">kriteriji za odabir gospodarskih subjekata (uvjeti sposobnosti)  te vrsta i oblik </w:t>
      </w:r>
      <w:r w:rsidRPr="00711112">
        <w:rPr>
          <w:rFonts w:ascii="Century Gothic" w:eastAsia="Times New Roman" w:hAnsi="Century Gothic" w:cs="Calibri"/>
          <w:sz w:val="20"/>
          <w:szCs w:val="20"/>
          <w:lang w:eastAsia="hr-HR"/>
        </w:rPr>
        <w:t>jamstva</w:t>
      </w:r>
      <w:r w:rsidR="00B017D6">
        <w:rPr>
          <w:rFonts w:ascii="Century Gothic" w:eastAsia="Times New Roman" w:hAnsi="Century Gothic" w:cs="Calibri"/>
          <w:sz w:val="20"/>
          <w:szCs w:val="20"/>
          <w:lang w:eastAsia="hr-HR"/>
        </w:rPr>
        <w:t>, ovisno o složenosti predmeta nabave za koju se provodi jednostavna nabava.</w:t>
      </w:r>
    </w:p>
    <w:bookmarkEnd w:id="14"/>
    <w:p w14:paraId="1BB879DA" w14:textId="663E93D0" w:rsidR="004160CE"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w:t>
      </w:r>
      <w:r w:rsidR="006F32C0">
        <w:rPr>
          <w:rFonts w:ascii="Century Gothic" w:eastAsia="Times New Roman" w:hAnsi="Century Gothic" w:cs="Calibri"/>
          <w:sz w:val="20"/>
          <w:szCs w:val="20"/>
          <w:lang w:eastAsia="hr-HR"/>
        </w:rPr>
        <w:t>6</w:t>
      </w:r>
      <w:r>
        <w:rPr>
          <w:rFonts w:ascii="Century Gothic" w:eastAsia="Times New Roman" w:hAnsi="Century Gothic" w:cs="Calibri"/>
          <w:sz w:val="20"/>
          <w:szCs w:val="20"/>
          <w:lang w:eastAsia="hr-HR"/>
        </w:rPr>
        <w:t>) Tijekom roka za dostavu ponuda Naručitelj može izmijeniti ili dopuniti poziv za dostavu ponude. U slučaju značajnije izmjene, rok za dostavu ponuda će se primjereno produžiti.</w:t>
      </w:r>
    </w:p>
    <w:p w14:paraId="0F276A9A" w14:textId="29F377EB" w:rsidR="004160CE" w:rsidRDefault="004160CE" w:rsidP="004160CE">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lastRenderedPageBreak/>
        <w:t>(</w:t>
      </w:r>
      <w:r w:rsidR="006F32C0">
        <w:rPr>
          <w:rFonts w:ascii="Century Gothic" w:eastAsia="Times New Roman" w:hAnsi="Century Gothic" w:cs="Calibri"/>
          <w:sz w:val="20"/>
          <w:szCs w:val="20"/>
          <w:lang w:eastAsia="hr-HR"/>
        </w:rPr>
        <w:t>7</w:t>
      </w:r>
      <w:r>
        <w:rPr>
          <w:rFonts w:ascii="Century Gothic" w:eastAsia="Times New Roman" w:hAnsi="Century Gothic" w:cs="Calibri"/>
          <w:sz w:val="20"/>
          <w:szCs w:val="20"/>
          <w:lang w:eastAsia="hr-HR"/>
        </w:rPr>
        <w:t>) Gospodarski subjekti mogu tijekom roka za dostavu ponuda zatražiti dodatne informacije, objašnjenja ili izmjene u vezi s pozivom na dostavu ponuda,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4AB4BE0B" w14:textId="77777777" w:rsidR="007A21DB" w:rsidRPr="00711112" w:rsidRDefault="007A21DB" w:rsidP="009D1296">
      <w:pPr>
        <w:spacing w:after="0" w:line="23" w:lineRule="atLeast"/>
        <w:jc w:val="center"/>
        <w:rPr>
          <w:rFonts w:ascii="Century Gothic" w:eastAsia="Times New Roman" w:hAnsi="Century Gothic" w:cs="Calibri"/>
          <w:i/>
          <w:iCs/>
          <w:sz w:val="20"/>
          <w:szCs w:val="20"/>
          <w:lang w:eastAsia="hr-HR"/>
        </w:rPr>
      </w:pPr>
    </w:p>
    <w:p w14:paraId="0D03FCB4" w14:textId="1616F262" w:rsidR="009D1296" w:rsidRPr="00711112" w:rsidRDefault="00392651" w:rsidP="009D1296">
      <w:pPr>
        <w:spacing w:after="0" w:line="23" w:lineRule="atLeast"/>
        <w:jc w:val="center"/>
        <w:rPr>
          <w:rFonts w:ascii="Century Gothic" w:eastAsia="Times New Roman" w:hAnsi="Century Gothic" w:cs="Calibri"/>
          <w:b/>
          <w:i/>
          <w:iCs/>
          <w:sz w:val="20"/>
          <w:szCs w:val="20"/>
          <w:lang w:eastAsia="hr-HR"/>
        </w:rPr>
      </w:pPr>
      <w:r>
        <w:rPr>
          <w:rFonts w:ascii="Century Gothic" w:eastAsia="Times New Roman" w:hAnsi="Century Gothic" w:cs="Calibri"/>
          <w:b/>
          <w:i/>
          <w:iCs/>
          <w:sz w:val="20"/>
          <w:szCs w:val="20"/>
          <w:lang w:eastAsia="hr-HR"/>
        </w:rPr>
        <w:t>X</w:t>
      </w:r>
      <w:r w:rsidR="009D1296" w:rsidRPr="00711112">
        <w:rPr>
          <w:rFonts w:ascii="Century Gothic" w:eastAsia="Times New Roman" w:hAnsi="Century Gothic" w:cs="Calibri"/>
          <w:b/>
          <w:i/>
          <w:iCs/>
          <w:sz w:val="20"/>
          <w:szCs w:val="20"/>
          <w:lang w:eastAsia="hr-HR"/>
        </w:rPr>
        <w:t>. DOKUMENTACIJA U POSTUPKU JEDNOSTAVNE NABAVE</w:t>
      </w:r>
    </w:p>
    <w:p w14:paraId="727B0FAC" w14:textId="77777777" w:rsidR="00B017D6" w:rsidRPr="00711112" w:rsidRDefault="00B017D6" w:rsidP="009D1296">
      <w:pPr>
        <w:spacing w:after="0" w:line="23" w:lineRule="atLeast"/>
        <w:jc w:val="both"/>
        <w:rPr>
          <w:rFonts w:ascii="Century Gothic" w:eastAsia="Times New Roman" w:hAnsi="Century Gothic" w:cs="Calibri"/>
          <w:b/>
          <w:sz w:val="20"/>
          <w:szCs w:val="20"/>
          <w:lang w:eastAsia="hr-HR"/>
        </w:rPr>
      </w:pPr>
    </w:p>
    <w:p w14:paraId="69C80614" w14:textId="569ACE2A"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2</w:t>
      </w:r>
      <w:r w:rsidR="006F32C0">
        <w:rPr>
          <w:rFonts w:ascii="Century Gothic" w:eastAsia="Times New Roman" w:hAnsi="Century Gothic" w:cs="Calibri"/>
          <w:b/>
          <w:sz w:val="20"/>
          <w:szCs w:val="20"/>
          <w:lang w:eastAsia="hr-HR"/>
        </w:rPr>
        <w:t>6</w:t>
      </w:r>
      <w:r w:rsidRPr="00711112">
        <w:rPr>
          <w:rFonts w:ascii="Century Gothic" w:eastAsia="Times New Roman" w:hAnsi="Century Gothic" w:cs="Calibri"/>
          <w:b/>
          <w:sz w:val="20"/>
          <w:szCs w:val="20"/>
          <w:lang w:eastAsia="hr-HR"/>
        </w:rPr>
        <w:t>.</w:t>
      </w:r>
    </w:p>
    <w:p w14:paraId="399E278D" w14:textId="5AF4E472" w:rsidR="009D1296" w:rsidRPr="00711112" w:rsidRDefault="0039265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009D1296" w:rsidRPr="00711112">
        <w:rPr>
          <w:rFonts w:ascii="Century Gothic" w:eastAsia="Times New Roman" w:hAnsi="Century Gothic" w:cs="Calibri"/>
          <w:sz w:val="20"/>
          <w:szCs w:val="20"/>
          <w:lang w:eastAsia="hr-HR"/>
        </w:rPr>
        <w:t>Sve zatražene dokumente, osim jamstva za ozbiljnost ponude koje se dostavlja u izvorniku, Ponuditelji mogu dostaviti u neovjerenoj preslici, a neovjerenom preslikom smatra se i neovjereni ispis elektroničke isprave.</w:t>
      </w:r>
    </w:p>
    <w:p w14:paraId="17652ABC" w14:textId="16AC7000" w:rsidR="009D1296" w:rsidRPr="00711112" w:rsidRDefault="0039265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(2) </w:t>
      </w:r>
      <w:r w:rsidR="009D1296" w:rsidRPr="00711112">
        <w:rPr>
          <w:rFonts w:ascii="Century Gothic" w:eastAsia="Times New Roman" w:hAnsi="Century Gothic" w:cs="Calibri"/>
          <w:sz w:val="20"/>
          <w:szCs w:val="20"/>
          <w:lang w:eastAsia="hr-HR"/>
        </w:rPr>
        <w:t>Ovlašteni predstavnici mogu od nadležnih tijela zatražiti provjeru dostavljenih dokumenata.</w:t>
      </w:r>
    </w:p>
    <w:p w14:paraId="1F251EED" w14:textId="77777777" w:rsidR="009D1296" w:rsidRDefault="009D1296" w:rsidP="009D1296">
      <w:pPr>
        <w:spacing w:after="0" w:line="23" w:lineRule="atLeast"/>
        <w:jc w:val="center"/>
        <w:rPr>
          <w:rFonts w:ascii="Century Gothic" w:eastAsia="Times New Roman" w:hAnsi="Century Gothic" w:cs="Calibri"/>
          <w:b/>
          <w:sz w:val="20"/>
          <w:szCs w:val="20"/>
          <w:lang w:eastAsia="hr-HR"/>
        </w:rPr>
      </w:pPr>
    </w:p>
    <w:p w14:paraId="34041672" w14:textId="77777777" w:rsidR="00C950E6" w:rsidRPr="00711112" w:rsidRDefault="00C950E6" w:rsidP="009D1296">
      <w:pPr>
        <w:spacing w:after="0" w:line="23" w:lineRule="atLeast"/>
        <w:jc w:val="center"/>
        <w:rPr>
          <w:rFonts w:ascii="Century Gothic" w:eastAsia="Times New Roman" w:hAnsi="Century Gothic" w:cs="Calibri"/>
          <w:b/>
          <w:sz w:val="20"/>
          <w:szCs w:val="20"/>
          <w:lang w:eastAsia="hr-HR"/>
        </w:rPr>
      </w:pPr>
    </w:p>
    <w:p w14:paraId="6631877D" w14:textId="46FEDEE8"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2</w:t>
      </w:r>
      <w:r w:rsidR="006F32C0">
        <w:rPr>
          <w:rFonts w:ascii="Century Gothic" w:eastAsia="Times New Roman" w:hAnsi="Century Gothic" w:cs="Calibri"/>
          <w:b/>
          <w:sz w:val="20"/>
          <w:szCs w:val="20"/>
          <w:lang w:eastAsia="hr-HR"/>
        </w:rPr>
        <w:t>7</w:t>
      </w:r>
      <w:r w:rsidRPr="00711112">
        <w:rPr>
          <w:rFonts w:ascii="Century Gothic" w:eastAsia="Times New Roman" w:hAnsi="Century Gothic" w:cs="Calibri"/>
          <w:b/>
          <w:sz w:val="20"/>
          <w:szCs w:val="20"/>
          <w:lang w:eastAsia="hr-HR"/>
        </w:rPr>
        <w:t>.</w:t>
      </w:r>
    </w:p>
    <w:p w14:paraId="1527ACD7" w14:textId="709B046A" w:rsidR="009D1296" w:rsidRPr="00711112" w:rsidRDefault="0039265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009D1296" w:rsidRPr="00711112">
        <w:rPr>
          <w:rFonts w:ascii="Century Gothic" w:eastAsia="Times New Roman" w:hAnsi="Century Gothic" w:cs="Calibri"/>
          <w:sz w:val="20"/>
          <w:szCs w:val="20"/>
          <w:lang w:eastAsia="hr-HR"/>
        </w:rPr>
        <w:t xml:space="preserve">Ponude se dostavljaju </w:t>
      </w:r>
      <w:r w:rsidR="00B43732">
        <w:rPr>
          <w:rFonts w:ascii="Century Gothic" w:eastAsia="Times New Roman" w:hAnsi="Century Gothic" w:cs="Calibri"/>
          <w:sz w:val="20"/>
          <w:szCs w:val="20"/>
          <w:lang w:eastAsia="hr-HR"/>
        </w:rPr>
        <w:t>u skladu s načinom određenim u Pozivu za dostavu ponude za postupke jednostavne nabave</w:t>
      </w:r>
      <w:r w:rsidR="0099677A">
        <w:rPr>
          <w:rFonts w:ascii="Century Gothic" w:eastAsia="Times New Roman" w:hAnsi="Century Gothic" w:cs="Calibri"/>
          <w:sz w:val="20"/>
          <w:szCs w:val="20"/>
          <w:lang w:eastAsia="hr-HR"/>
        </w:rPr>
        <w:t xml:space="preserve"> i to elektroničkim sredstvima komunikacije</w:t>
      </w:r>
      <w:r w:rsidR="00B017D6">
        <w:rPr>
          <w:rFonts w:ascii="Century Gothic" w:eastAsia="Times New Roman" w:hAnsi="Century Gothic" w:cs="Calibri"/>
          <w:sz w:val="20"/>
          <w:szCs w:val="20"/>
          <w:lang w:eastAsia="hr-HR"/>
        </w:rPr>
        <w:t>.</w:t>
      </w:r>
      <w:r w:rsidR="00B43732">
        <w:rPr>
          <w:rFonts w:ascii="Century Gothic" w:eastAsia="Times New Roman" w:hAnsi="Century Gothic" w:cs="Calibri"/>
          <w:sz w:val="20"/>
          <w:szCs w:val="20"/>
          <w:lang w:eastAsia="hr-HR"/>
        </w:rPr>
        <w:t xml:space="preserve"> </w:t>
      </w:r>
    </w:p>
    <w:p w14:paraId="61361CC1" w14:textId="3753F747" w:rsidR="009D1296" w:rsidRPr="00711112" w:rsidRDefault="0039265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(2) </w:t>
      </w:r>
      <w:r w:rsidR="009D1296" w:rsidRPr="00711112">
        <w:rPr>
          <w:rFonts w:ascii="Century Gothic" w:eastAsia="Times New Roman" w:hAnsi="Century Gothic" w:cs="Calibri"/>
          <w:sz w:val="20"/>
          <w:szCs w:val="20"/>
          <w:lang w:eastAsia="hr-HR"/>
        </w:rPr>
        <w:t xml:space="preserve">Ponuda se izrađuje na hrvatskom jeziku. </w:t>
      </w:r>
    </w:p>
    <w:p w14:paraId="58B538F0" w14:textId="6E71DB5F" w:rsidR="009D1296" w:rsidRPr="00711112" w:rsidRDefault="00392651" w:rsidP="009D1296">
      <w:pPr>
        <w:spacing w:after="0" w:line="23" w:lineRule="atLeast"/>
        <w:jc w:val="both"/>
        <w:rPr>
          <w:rFonts w:ascii="Century Gothic" w:eastAsia="Times New Roman" w:hAnsi="Century Gothic" w:cs="Calibri"/>
          <w:sz w:val="20"/>
          <w:szCs w:val="20"/>
          <w:lang w:eastAsia="zh-CN"/>
        </w:rPr>
      </w:pPr>
      <w:r>
        <w:rPr>
          <w:rFonts w:ascii="Century Gothic" w:eastAsia="Times New Roman" w:hAnsi="Century Gothic" w:cs="Calibri"/>
          <w:sz w:val="20"/>
          <w:szCs w:val="20"/>
          <w:lang w:eastAsia="hr-HR"/>
        </w:rPr>
        <w:t xml:space="preserve">(3) </w:t>
      </w:r>
      <w:r w:rsidR="009D1296" w:rsidRPr="00711112">
        <w:rPr>
          <w:rFonts w:ascii="Century Gothic" w:eastAsia="Times New Roman" w:hAnsi="Century Gothic" w:cs="Calibri"/>
          <w:sz w:val="20"/>
          <w:szCs w:val="20"/>
          <w:lang w:eastAsia="zh-CN"/>
        </w:rPr>
        <w:t xml:space="preserve">Cijena ponude se piše brojkama. </w:t>
      </w:r>
    </w:p>
    <w:p w14:paraId="75C6A850" w14:textId="4E9D4D72" w:rsidR="009D1296" w:rsidRPr="00711112" w:rsidRDefault="00392651" w:rsidP="009D1296">
      <w:pPr>
        <w:spacing w:after="0" w:line="23" w:lineRule="atLeast"/>
        <w:jc w:val="both"/>
        <w:rPr>
          <w:rFonts w:ascii="Century Gothic" w:eastAsia="Times New Roman" w:hAnsi="Century Gothic" w:cs="Calibri"/>
          <w:sz w:val="20"/>
          <w:szCs w:val="20"/>
          <w:lang w:eastAsia="zh-CN"/>
        </w:rPr>
      </w:pPr>
      <w:r>
        <w:rPr>
          <w:rFonts w:ascii="Century Gothic" w:eastAsia="Times New Roman" w:hAnsi="Century Gothic" w:cs="Calibri"/>
          <w:sz w:val="20"/>
          <w:szCs w:val="20"/>
          <w:lang w:eastAsia="zh-CN"/>
        </w:rPr>
        <w:t xml:space="preserve">(4) </w:t>
      </w:r>
      <w:r w:rsidR="009D1296" w:rsidRPr="00711112">
        <w:rPr>
          <w:rFonts w:ascii="Century Gothic" w:eastAsia="Times New Roman" w:hAnsi="Century Gothic" w:cs="Calibri"/>
          <w:sz w:val="20"/>
          <w:szCs w:val="20"/>
          <w:lang w:eastAsia="zh-CN"/>
        </w:rPr>
        <w:t>U cijenu ponude bez poreza na</w:t>
      </w:r>
      <w:r w:rsidR="009D1296" w:rsidRPr="00711112">
        <w:rPr>
          <w:rFonts w:ascii="Century Gothic" w:eastAsia="Times New Roman" w:hAnsi="Century Gothic" w:cs="Calibri"/>
          <w:sz w:val="20"/>
          <w:szCs w:val="20"/>
          <w:lang w:eastAsia="hr-HR"/>
        </w:rPr>
        <w:t xml:space="preserve"> </w:t>
      </w:r>
      <w:r w:rsidR="009D1296" w:rsidRPr="00711112">
        <w:rPr>
          <w:rFonts w:ascii="Century Gothic" w:eastAsia="Times New Roman" w:hAnsi="Century Gothic" w:cs="Calibri"/>
          <w:sz w:val="20"/>
          <w:szCs w:val="20"/>
          <w:lang w:eastAsia="zh-CN"/>
        </w:rPr>
        <w:t xml:space="preserve">dodanu vrijednost moraju biti uračunati svi troškovi, uključujući posebne poreze, trošarine i carine ako postoje te popusti. </w:t>
      </w:r>
    </w:p>
    <w:p w14:paraId="21AFAAFD" w14:textId="302AA1D6" w:rsidR="009D1296" w:rsidRPr="00711112" w:rsidRDefault="00392651" w:rsidP="009D1296">
      <w:pPr>
        <w:spacing w:after="0" w:line="23" w:lineRule="atLeast"/>
        <w:jc w:val="both"/>
        <w:rPr>
          <w:rFonts w:ascii="Century Gothic" w:eastAsia="Times New Roman" w:hAnsi="Century Gothic" w:cs="Calibri"/>
          <w:sz w:val="20"/>
          <w:szCs w:val="20"/>
          <w:lang w:eastAsia="zh-CN"/>
        </w:rPr>
      </w:pPr>
      <w:r>
        <w:rPr>
          <w:rFonts w:ascii="Century Gothic" w:eastAsia="Times New Roman" w:hAnsi="Century Gothic" w:cs="Calibri"/>
          <w:sz w:val="20"/>
          <w:szCs w:val="20"/>
          <w:lang w:eastAsia="zh-CN"/>
        </w:rPr>
        <w:t xml:space="preserve">(5) </w:t>
      </w:r>
      <w:r w:rsidR="009D1296" w:rsidRPr="00711112">
        <w:rPr>
          <w:rFonts w:ascii="Century Gothic" w:eastAsia="Times New Roman" w:hAnsi="Century Gothic" w:cs="Calibri"/>
          <w:sz w:val="20"/>
          <w:szCs w:val="20"/>
          <w:lang w:eastAsia="zh-CN"/>
        </w:rPr>
        <w:t xml:space="preserve">Pri izradi ponude gospodarski subjekt se mora pridržavati zahtjeva i uvjeta iz Poziva za dostavu ponuda i ne smije ih mijenjati ili nadopunjavati. </w:t>
      </w:r>
    </w:p>
    <w:p w14:paraId="4281F4B9" w14:textId="77777777" w:rsidR="00C950E6" w:rsidRPr="00711112" w:rsidRDefault="00C950E6" w:rsidP="00C950E6">
      <w:pPr>
        <w:suppressAutoHyphens/>
        <w:spacing w:after="0" w:line="23" w:lineRule="atLeast"/>
        <w:contextualSpacing/>
        <w:jc w:val="both"/>
        <w:rPr>
          <w:rFonts w:ascii="Century Gothic" w:eastAsia="Times New Roman" w:hAnsi="Century Gothic" w:cs="Calibri"/>
          <w:sz w:val="20"/>
          <w:szCs w:val="20"/>
          <w:lang w:eastAsia="zh-CN"/>
        </w:rPr>
      </w:pPr>
    </w:p>
    <w:p w14:paraId="3C595C15" w14:textId="77777777" w:rsidR="0000260F" w:rsidRPr="00711112" w:rsidRDefault="0000260F" w:rsidP="0000260F">
      <w:pPr>
        <w:suppressAutoHyphens/>
        <w:spacing w:after="0" w:line="23" w:lineRule="atLeast"/>
        <w:ind w:left="720"/>
        <w:contextualSpacing/>
        <w:jc w:val="both"/>
        <w:rPr>
          <w:rFonts w:ascii="Century Gothic" w:eastAsia="Times New Roman" w:hAnsi="Century Gothic" w:cs="Calibri"/>
          <w:sz w:val="20"/>
          <w:szCs w:val="20"/>
          <w:lang w:eastAsia="zh-CN"/>
        </w:rPr>
      </w:pPr>
    </w:p>
    <w:p w14:paraId="4C82076C" w14:textId="151F3E98"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2</w:t>
      </w:r>
      <w:r w:rsidR="006F32C0">
        <w:rPr>
          <w:rFonts w:ascii="Century Gothic" w:eastAsia="Times New Roman" w:hAnsi="Century Gothic" w:cs="Calibri"/>
          <w:b/>
          <w:sz w:val="20"/>
          <w:szCs w:val="20"/>
          <w:lang w:eastAsia="hr-HR"/>
        </w:rPr>
        <w:t>8</w:t>
      </w:r>
      <w:r w:rsidRPr="00711112">
        <w:rPr>
          <w:rFonts w:ascii="Century Gothic" w:eastAsia="Times New Roman" w:hAnsi="Century Gothic" w:cs="Calibri"/>
          <w:b/>
          <w:sz w:val="20"/>
          <w:szCs w:val="20"/>
          <w:lang w:eastAsia="hr-HR"/>
        </w:rPr>
        <w:t>.</w:t>
      </w:r>
    </w:p>
    <w:p w14:paraId="3363A90E" w14:textId="421A6127" w:rsidR="009D1296" w:rsidRPr="0099677A" w:rsidRDefault="00392651" w:rsidP="009D1296">
      <w:pPr>
        <w:spacing w:after="0" w:line="23" w:lineRule="atLeast"/>
        <w:jc w:val="both"/>
        <w:rPr>
          <w:rFonts w:ascii="Century Gothic" w:eastAsia="Times New Roman" w:hAnsi="Century Gothic" w:cs="Calibri"/>
          <w:color w:val="EE0000"/>
          <w:sz w:val="20"/>
          <w:szCs w:val="20"/>
          <w:lang w:eastAsia="hr-HR"/>
        </w:rPr>
      </w:pPr>
      <w:r>
        <w:rPr>
          <w:rFonts w:ascii="Century Gothic" w:eastAsia="Times New Roman" w:hAnsi="Century Gothic" w:cs="Calibri"/>
          <w:sz w:val="20"/>
          <w:szCs w:val="20"/>
          <w:lang w:eastAsia="hr-HR"/>
        </w:rPr>
        <w:t xml:space="preserve">(1) </w:t>
      </w:r>
      <w:r w:rsidR="00AB4B19">
        <w:rPr>
          <w:rFonts w:ascii="Century Gothic" w:eastAsia="Times New Roman" w:hAnsi="Century Gothic" w:cs="Calibri"/>
          <w:sz w:val="20"/>
          <w:szCs w:val="20"/>
          <w:lang w:eastAsia="hr-HR"/>
        </w:rPr>
        <w:t xml:space="preserve">Naručitelj </w:t>
      </w:r>
      <w:r w:rsidR="009D1296" w:rsidRPr="00711112">
        <w:rPr>
          <w:rFonts w:ascii="Century Gothic" w:eastAsia="Times New Roman" w:hAnsi="Century Gothic" w:cs="Calibri"/>
          <w:sz w:val="20"/>
          <w:szCs w:val="20"/>
          <w:lang w:eastAsia="hr-HR"/>
        </w:rPr>
        <w:t xml:space="preserve"> i gospodarski subjekti komuniciraju i razmjenjuju podatke elektroničkim sredstvima komunikacije (e-mailom)</w:t>
      </w:r>
      <w:r w:rsidR="0099677A">
        <w:rPr>
          <w:rFonts w:ascii="Century Gothic" w:eastAsia="Times New Roman" w:hAnsi="Century Gothic" w:cs="Calibri"/>
          <w:sz w:val="20"/>
          <w:szCs w:val="20"/>
          <w:lang w:eastAsia="hr-HR"/>
        </w:rPr>
        <w:t>.</w:t>
      </w:r>
      <w:r w:rsidR="007A21DB">
        <w:rPr>
          <w:rFonts w:ascii="Century Gothic" w:eastAsia="Times New Roman" w:hAnsi="Century Gothic" w:cs="Calibri"/>
          <w:sz w:val="20"/>
          <w:szCs w:val="20"/>
          <w:lang w:eastAsia="hr-HR"/>
        </w:rPr>
        <w:t xml:space="preserve"> </w:t>
      </w:r>
    </w:p>
    <w:p w14:paraId="1291C908" w14:textId="7FD0B33F" w:rsidR="00392651" w:rsidRDefault="00392651" w:rsidP="009D1296">
      <w:pPr>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sz w:val="20"/>
          <w:szCs w:val="20"/>
          <w:lang w:eastAsia="hr-HR"/>
        </w:rPr>
        <w:t xml:space="preserve">(2) </w:t>
      </w:r>
      <w:r w:rsidR="009D1296" w:rsidRPr="00711112">
        <w:rPr>
          <w:rFonts w:ascii="Century Gothic" w:eastAsia="Times New Roman" w:hAnsi="Century Gothic" w:cs="Calibri"/>
          <w:sz w:val="20"/>
          <w:szCs w:val="20"/>
          <w:lang w:eastAsia="hr-HR"/>
        </w:rPr>
        <w:t>Ponude se zaprimaju elektroničkim sredstvima komunikacije (e-mailom)</w:t>
      </w:r>
      <w:r w:rsidR="000C103F">
        <w:rPr>
          <w:rFonts w:ascii="Century Gothic" w:eastAsia="Times New Roman" w:hAnsi="Century Gothic" w:cs="Calibri"/>
          <w:sz w:val="20"/>
          <w:szCs w:val="20"/>
          <w:lang w:eastAsia="hr-HR"/>
        </w:rPr>
        <w:t xml:space="preserve">, a iznimno u slučaju da ponuda sadrži </w:t>
      </w:r>
      <w:proofErr w:type="spellStart"/>
      <w:r w:rsidR="000C103F">
        <w:rPr>
          <w:rFonts w:ascii="Century Gothic" w:eastAsia="Times New Roman" w:hAnsi="Century Gothic" w:cs="Calibri"/>
          <w:sz w:val="20"/>
          <w:szCs w:val="20"/>
          <w:lang w:eastAsia="hr-HR"/>
        </w:rPr>
        <w:t>neelektroničke</w:t>
      </w:r>
      <w:proofErr w:type="spellEnd"/>
      <w:r w:rsidR="000C103F">
        <w:rPr>
          <w:rFonts w:ascii="Century Gothic" w:eastAsia="Times New Roman" w:hAnsi="Century Gothic" w:cs="Calibri"/>
          <w:sz w:val="20"/>
          <w:szCs w:val="20"/>
          <w:lang w:eastAsia="hr-HR"/>
        </w:rPr>
        <w:t xml:space="preserve"> dijelove</w:t>
      </w:r>
      <w:r w:rsidR="00DC26F3">
        <w:rPr>
          <w:rFonts w:ascii="Century Gothic" w:eastAsia="Times New Roman" w:hAnsi="Century Gothic" w:cs="Calibri"/>
          <w:sz w:val="20"/>
          <w:szCs w:val="20"/>
          <w:lang w:eastAsia="hr-HR"/>
        </w:rPr>
        <w:t xml:space="preserve"> ili jamstva </w:t>
      </w:r>
      <w:r w:rsidR="000C103F">
        <w:rPr>
          <w:rFonts w:ascii="Century Gothic" w:eastAsia="Times New Roman" w:hAnsi="Century Gothic" w:cs="Calibri"/>
          <w:bCs/>
          <w:sz w:val="20"/>
          <w:szCs w:val="20"/>
          <w:lang w:eastAsia="ar-SA"/>
        </w:rPr>
        <w:t xml:space="preserve">drugim sredstvima komunikacije, </w:t>
      </w:r>
      <w:r w:rsidR="000C103F" w:rsidRPr="00711112">
        <w:rPr>
          <w:rFonts w:ascii="Century Gothic" w:eastAsia="Times New Roman" w:hAnsi="Century Gothic" w:cs="Calibri"/>
          <w:bCs/>
          <w:sz w:val="20"/>
          <w:szCs w:val="20"/>
          <w:lang w:eastAsia="ar-SA"/>
        </w:rPr>
        <w:t>putem ovlaštenog pružatelja poštanskih usluga ili druge odgovarajuće kurirske službe i dr.</w:t>
      </w:r>
    </w:p>
    <w:p w14:paraId="19BBF498" w14:textId="5554886D" w:rsidR="00675558" w:rsidRDefault="00675558"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bCs/>
          <w:sz w:val="20"/>
          <w:szCs w:val="20"/>
          <w:lang w:eastAsia="ar-SA"/>
        </w:rPr>
        <w:t>(3) Ponude koje nisu prispjele u roku i na način propisan u Pozivu za dostavu ponuda ne uzimaju se u razmatranje.</w:t>
      </w:r>
    </w:p>
    <w:p w14:paraId="38FF6687" w14:textId="4FB82296" w:rsidR="009D1296" w:rsidRDefault="000C103F"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w:t>
      </w:r>
      <w:r w:rsidR="00675558">
        <w:rPr>
          <w:rFonts w:ascii="Century Gothic" w:eastAsia="Times New Roman" w:hAnsi="Century Gothic" w:cs="Calibri"/>
          <w:sz w:val="20"/>
          <w:szCs w:val="20"/>
          <w:lang w:eastAsia="hr-HR"/>
        </w:rPr>
        <w:t>4</w:t>
      </w:r>
      <w:r>
        <w:rPr>
          <w:rFonts w:ascii="Century Gothic" w:eastAsia="Times New Roman" w:hAnsi="Century Gothic" w:cs="Calibri"/>
          <w:sz w:val="20"/>
          <w:szCs w:val="20"/>
          <w:lang w:eastAsia="hr-HR"/>
        </w:rPr>
        <w:t>)</w:t>
      </w:r>
      <w:proofErr w:type="spellStart"/>
      <w:r w:rsidR="00F63618">
        <w:rPr>
          <w:rFonts w:ascii="Century Gothic" w:eastAsia="Times New Roman" w:hAnsi="Century Gothic" w:cs="Calibri"/>
          <w:sz w:val="20"/>
          <w:szCs w:val="20"/>
          <w:lang w:eastAsia="hr-HR"/>
        </w:rPr>
        <w:t>Neelektronički</w:t>
      </w:r>
      <w:proofErr w:type="spellEnd"/>
      <w:r w:rsidR="00F63618">
        <w:rPr>
          <w:rFonts w:ascii="Century Gothic" w:eastAsia="Times New Roman" w:hAnsi="Century Gothic" w:cs="Calibri"/>
          <w:sz w:val="20"/>
          <w:szCs w:val="20"/>
          <w:lang w:eastAsia="hr-HR"/>
        </w:rPr>
        <w:t xml:space="preserve"> dijelovi ponude</w:t>
      </w:r>
      <w:r w:rsidR="009D1296" w:rsidRPr="00711112">
        <w:rPr>
          <w:rFonts w:ascii="Century Gothic" w:eastAsia="Times New Roman" w:hAnsi="Century Gothic" w:cs="Calibri"/>
          <w:sz w:val="20"/>
          <w:szCs w:val="20"/>
          <w:lang w:eastAsia="hr-HR"/>
        </w:rPr>
        <w:t xml:space="preserve"> koji se ne mogu dostaviti elektroničkim sredstvima komunikacije (e-mailom)</w:t>
      </w:r>
      <w:r w:rsidR="00F63618">
        <w:rPr>
          <w:rFonts w:ascii="Century Gothic" w:eastAsia="Times New Roman" w:hAnsi="Century Gothic" w:cs="Calibri"/>
          <w:sz w:val="20"/>
          <w:szCs w:val="20"/>
          <w:lang w:eastAsia="hr-HR"/>
        </w:rPr>
        <w:t xml:space="preserve"> </w:t>
      </w:r>
      <w:r w:rsidR="00F63618" w:rsidRPr="00711112">
        <w:rPr>
          <w:rFonts w:ascii="Century Gothic" w:eastAsia="Times New Roman" w:hAnsi="Century Gothic" w:cs="Calibri"/>
          <w:sz w:val="20"/>
          <w:szCs w:val="20"/>
          <w:lang w:eastAsia="hr-HR"/>
        </w:rPr>
        <w:t>te jamstven</w:t>
      </w:r>
      <w:r w:rsidR="00F63618">
        <w:rPr>
          <w:rFonts w:ascii="Century Gothic" w:eastAsia="Times New Roman" w:hAnsi="Century Gothic" w:cs="Calibri"/>
          <w:sz w:val="20"/>
          <w:szCs w:val="20"/>
          <w:lang w:eastAsia="hr-HR"/>
        </w:rPr>
        <w:t>i</w:t>
      </w:r>
      <w:r w:rsidR="00F63618" w:rsidRPr="00711112">
        <w:rPr>
          <w:rFonts w:ascii="Century Gothic" w:eastAsia="Times New Roman" w:hAnsi="Century Gothic" w:cs="Calibri"/>
          <w:sz w:val="20"/>
          <w:szCs w:val="20"/>
          <w:lang w:eastAsia="hr-HR"/>
        </w:rPr>
        <w:t xml:space="preserve"> dokument</w:t>
      </w:r>
      <w:r w:rsidR="00F63618">
        <w:rPr>
          <w:rFonts w:ascii="Century Gothic" w:eastAsia="Times New Roman" w:hAnsi="Century Gothic" w:cs="Calibri"/>
          <w:sz w:val="20"/>
          <w:szCs w:val="20"/>
          <w:lang w:eastAsia="hr-HR"/>
        </w:rPr>
        <w:t>i</w:t>
      </w:r>
      <w:r w:rsidR="00F63618" w:rsidRPr="00711112">
        <w:rPr>
          <w:rFonts w:ascii="Century Gothic" w:eastAsia="Times New Roman" w:hAnsi="Century Gothic" w:cs="Calibri"/>
          <w:sz w:val="20"/>
          <w:szCs w:val="20"/>
          <w:lang w:eastAsia="hr-HR"/>
        </w:rPr>
        <w:t xml:space="preserve"> </w:t>
      </w:r>
      <w:r w:rsidR="009D1296" w:rsidRPr="00711112">
        <w:rPr>
          <w:rFonts w:ascii="Century Gothic" w:eastAsia="Times New Roman" w:hAnsi="Century Gothic" w:cs="Calibri"/>
          <w:sz w:val="20"/>
          <w:szCs w:val="20"/>
          <w:lang w:eastAsia="hr-HR"/>
        </w:rPr>
        <w:t>zaprima</w:t>
      </w:r>
      <w:r w:rsidR="0099677A">
        <w:rPr>
          <w:rFonts w:ascii="Century Gothic" w:eastAsia="Times New Roman" w:hAnsi="Century Gothic" w:cs="Calibri"/>
          <w:sz w:val="20"/>
          <w:szCs w:val="20"/>
          <w:lang w:eastAsia="hr-HR"/>
        </w:rPr>
        <w:t>ju se upisivanje</w:t>
      </w:r>
      <w:r w:rsidR="006F32C0">
        <w:rPr>
          <w:rFonts w:ascii="Century Gothic" w:eastAsia="Times New Roman" w:hAnsi="Century Gothic" w:cs="Calibri"/>
          <w:sz w:val="20"/>
          <w:szCs w:val="20"/>
          <w:lang w:eastAsia="hr-HR"/>
        </w:rPr>
        <w:t>m</w:t>
      </w:r>
      <w:r w:rsidR="0099677A">
        <w:rPr>
          <w:rFonts w:ascii="Century Gothic" w:eastAsia="Times New Roman" w:hAnsi="Century Gothic" w:cs="Calibri"/>
          <w:sz w:val="20"/>
          <w:szCs w:val="20"/>
          <w:lang w:eastAsia="hr-HR"/>
        </w:rPr>
        <w:t xml:space="preserve"> u Upisnik o zaprimanju ponuda prema redoslijedu zaprimanja</w:t>
      </w:r>
      <w:r w:rsidR="006F32C0">
        <w:rPr>
          <w:rFonts w:ascii="Century Gothic" w:eastAsia="Times New Roman" w:hAnsi="Century Gothic" w:cs="Calibri"/>
          <w:sz w:val="20"/>
          <w:szCs w:val="20"/>
          <w:lang w:eastAsia="hr-HR"/>
        </w:rPr>
        <w:t xml:space="preserve">, koji vode ovlašteni predstavnici </w:t>
      </w:r>
      <w:r w:rsidR="00DC26F3">
        <w:rPr>
          <w:rFonts w:ascii="Century Gothic" w:eastAsia="Times New Roman" w:hAnsi="Century Gothic" w:cs="Calibri"/>
          <w:sz w:val="20"/>
          <w:szCs w:val="20"/>
          <w:lang w:eastAsia="hr-HR"/>
        </w:rPr>
        <w:t>N</w:t>
      </w:r>
      <w:r w:rsidR="006F32C0">
        <w:rPr>
          <w:rFonts w:ascii="Century Gothic" w:eastAsia="Times New Roman" w:hAnsi="Century Gothic" w:cs="Calibri"/>
          <w:sz w:val="20"/>
          <w:szCs w:val="20"/>
          <w:lang w:eastAsia="hr-HR"/>
        </w:rPr>
        <w:t>aručitelja</w:t>
      </w:r>
      <w:r w:rsidR="0099677A">
        <w:rPr>
          <w:rFonts w:ascii="Century Gothic" w:eastAsia="Times New Roman" w:hAnsi="Century Gothic" w:cs="Calibri"/>
          <w:sz w:val="20"/>
          <w:szCs w:val="20"/>
          <w:lang w:eastAsia="hr-HR"/>
        </w:rPr>
        <w:t>.</w:t>
      </w:r>
    </w:p>
    <w:p w14:paraId="31C75B08" w14:textId="1CD17C05" w:rsidR="00F63618" w:rsidRDefault="00F63618"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w:t>
      </w:r>
      <w:r w:rsidR="00675558">
        <w:rPr>
          <w:rFonts w:ascii="Century Gothic" w:eastAsia="Times New Roman" w:hAnsi="Century Gothic" w:cs="Calibri"/>
          <w:sz w:val="20"/>
          <w:szCs w:val="20"/>
          <w:lang w:eastAsia="hr-HR"/>
        </w:rPr>
        <w:t>5</w:t>
      </w:r>
      <w:r>
        <w:rPr>
          <w:rFonts w:ascii="Century Gothic" w:eastAsia="Times New Roman" w:hAnsi="Century Gothic" w:cs="Calibri"/>
          <w:sz w:val="20"/>
          <w:szCs w:val="20"/>
          <w:lang w:eastAsia="hr-HR"/>
        </w:rPr>
        <w:t xml:space="preserve">) U slučaju da se  ponuda sastoji i od </w:t>
      </w:r>
      <w:proofErr w:type="spellStart"/>
      <w:r>
        <w:rPr>
          <w:rFonts w:ascii="Century Gothic" w:eastAsia="Times New Roman" w:hAnsi="Century Gothic" w:cs="Calibri"/>
          <w:sz w:val="20"/>
          <w:szCs w:val="20"/>
          <w:lang w:eastAsia="hr-HR"/>
        </w:rPr>
        <w:t>neelektroničkih</w:t>
      </w:r>
      <w:proofErr w:type="spellEnd"/>
      <w:r>
        <w:rPr>
          <w:rFonts w:ascii="Century Gothic" w:eastAsia="Times New Roman" w:hAnsi="Century Gothic" w:cs="Calibri"/>
          <w:sz w:val="20"/>
          <w:szCs w:val="20"/>
          <w:lang w:eastAsia="hr-HR"/>
        </w:rPr>
        <w:t xml:space="preserve"> dijelova, smatra se da je ponuda zaprimljena u trenutku dostave</w:t>
      </w:r>
      <w:r w:rsidR="00283C04">
        <w:rPr>
          <w:rFonts w:ascii="Century Gothic" w:eastAsia="Times New Roman" w:hAnsi="Century Gothic" w:cs="Calibri"/>
          <w:sz w:val="20"/>
          <w:szCs w:val="20"/>
          <w:lang w:eastAsia="hr-HR"/>
        </w:rPr>
        <w:t xml:space="preserve"> ponude</w:t>
      </w:r>
      <w:r>
        <w:rPr>
          <w:rFonts w:ascii="Century Gothic" w:eastAsia="Times New Roman" w:hAnsi="Century Gothic" w:cs="Calibri"/>
          <w:sz w:val="20"/>
          <w:szCs w:val="20"/>
          <w:lang w:eastAsia="hr-HR"/>
        </w:rPr>
        <w:t xml:space="preserve"> elektroničkim sredstvima komunikacije, neovisno o trenutku dostave </w:t>
      </w:r>
      <w:proofErr w:type="spellStart"/>
      <w:r>
        <w:rPr>
          <w:rFonts w:ascii="Century Gothic" w:eastAsia="Times New Roman" w:hAnsi="Century Gothic" w:cs="Calibri"/>
          <w:sz w:val="20"/>
          <w:szCs w:val="20"/>
          <w:lang w:eastAsia="hr-HR"/>
        </w:rPr>
        <w:t>neelektroničkog</w:t>
      </w:r>
      <w:proofErr w:type="spellEnd"/>
      <w:r>
        <w:rPr>
          <w:rFonts w:ascii="Century Gothic" w:eastAsia="Times New Roman" w:hAnsi="Century Gothic" w:cs="Calibri"/>
          <w:sz w:val="20"/>
          <w:szCs w:val="20"/>
          <w:lang w:eastAsia="hr-HR"/>
        </w:rPr>
        <w:t xml:space="preserve"> dijela ponude.</w:t>
      </w:r>
    </w:p>
    <w:p w14:paraId="6C85EDCB" w14:textId="12193D02" w:rsidR="00291716" w:rsidRPr="006071A3" w:rsidRDefault="00F63618" w:rsidP="006071A3">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w:t>
      </w:r>
      <w:r w:rsidR="00675558">
        <w:rPr>
          <w:rFonts w:ascii="Century Gothic" w:eastAsia="Times New Roman" w:hAnsi="Century Gothic" w:cs="Calibri"/>
          <w:sz w:val="20"/>
          <w:szCs w:val="20"/>
          <w:lang w:eastAsia="hr-HR"/>
        </w:rPr>
        <w:t>6</w:t>
      </w:r>
      <w:r>
        <w:rPr>
          <w:rFonts w:ascii="Century Gothic" w:eastAsia="Times New Roman" w:hAnsi="Century Gothic" w:cs="Calibri"/>
          <w:sz w:val="20"/>
          <w:szCs w:val="20"/>
          <w:lang w:eastAsia="hr-HR"/>
        </w:rPr>
        <w:t xml:space="preserve">) </w:t>
      </w:r>
      <w:proofErr w:type="spellStart"/>
      <w:r w:rsidR="00283C04">
        <w:rPr>
          <w:rFonts w:ascii="Century Gothic" w:eastAsia="Times New Roman" w:hAnsi="Century Gothic" w:cs="Calibri"/>
          <w:sz w:val="20"/>
          <w:szCs w:val="20"/>
          <w:lang w:eastAsia="hr-HR"/>
        </w:rPr>
        <w:t>N</w:t>
      </w:r>
      <w:r>
        <w:rPr>
          <w:rFonts w:ascii="Century Gothic" w:eastAsia="Times New Roman" w:hAnsi="Century Gothic" w:cs="Calibri"/>
          <w:sz w:val="20"/>
          <w:szCs w:val="20"/>
          <w:lang w:eastAsia="hr-HR"/>
        </w:rPr>
        <w:t>elektronički</w:t>
      </w:r>
      <w:proofErr w:type="spellEnd"/>
      <w:r>
        <w:rPr>
          <w:rFonts w:ascii="Century Gothic" w:eastAsia="Times New Roman" w:hAnsi="Century Gothic" w:cs="Calibri"/>
          <w:sz w:val="20"/>
          <w:szCs w:val="20"/>
          <w:lang w:eastAsia="hr-HR"/>
        </w:rPr>
        <w:t xml:space="preserve"> dijelovi ponude ili jamstva</w:t>
      </w:r>
      <w:r w:rsidR="00283C04">
        <w:rPr>
          <w:rFonts w:ascii="Century Gothic" w:eastAsia="Times New Roman" w:hAnsi="Century Gothic" w:cs="Calibri"/>
          <w:sz w:val="20"/>
          <w:szCs w:val="20"/>
          <w:lang w:eastAsia="hr-HR"/>
        </w:rPr>
        <w:t>, koji ne prispiju na  adresu Naručitelja u  zadanom roku za dostavu ponuda ne uzimaju se u razmatranje nego se neotvoreni vraćaju ponuditeljima uz dokaz da su bili zaprimljeni nakon isteka roka za dostavu ponuda.</w:t>
      </w:r>
    </w:p>
    <w:p w14:paraId="151BF470" w14:textId="77777777" w:rsidR="00724CF4" w:rsidRDefault="00724CF4" w:rsidP="00291716">
      <w:pPr>
        <w:suppressAutoHyphens/>
        <w:spacing w:after="0" w:line="23" w:lineRule="atLeast"/>
        <w:jc w:val="center"/>
        <w:rPr>
          <w:rFonts w:ascii="Century Gothic" w:eastAsia="Calibri" w:hAnsi="Century Gothic" w:cs="Calibri"/>
          <w:b/>
          <w:bCs/>
          <w:i/>
          <w:iCs/>
          <w:sz w:val="20"/>
          <w:szCs w:val="20"/>
          <w:lang w:eastAsia="ar-SA"/>
        </w:rPr>
      </w:pPr>
    </w:p>
    <w:p w14:paraId="69008180" w14:textId="3F78B747" w:rsidR="00291716" w:rsidRPr="00711112" w:rsidRDefault="000C103F" w:rsidP="00291716">
      <w:pPr>
        <w:suppressAutoHyphens/>
        <w:spacing w:after="0" w:line="23" w:lineRule="atLeast"/>
        <w:jc w:val="center"/>
        <w:rPr>
          <w:rFonts w:ascii="Century Gothic" w:eastAsia="Calibri" w:hAnsi="Century Gothic" w:cs="Calibri"/>
          <w:b/>
          <w:bCs/>
          <w:i/>
          <w:iCs/>
          <w:sz w:val="20"/>
          <w:szCs w:val="20"/>
          <w:lang w:eastAsia="ar-SA"/>
        </w:rPr>
      </w:pPr>
      <w:r>
        <w:rPr>
          <w:rFonts w:ascii="Century Gothic" w:eastAsia="Calibri" w:hAnsi="Century Gothic" w:cs="Calibri"/>
          <w:b/>
          <w:bCs/>
          <w:i/>
          <w:iCs/>
          <w:sz w:val="20"/>
          <w:szCs w:val="20"/>
          <w:lang w:eastAsia="ar-SA"/>
        </w:rPr>
        <w:t>XI</w:t>
      </w:r>
      <w:r w:rsidR="00291716" w:rsidRPr="00711112">
        <w:rPr>
          <w:rFonts w:ascii="Century Gothic" w:eastAsia="Calibri" w:hAnsi="Century Gothic" w:cs="Calibri"/>
          <w:b/>
          <w:bCs/>
          <w:i/>
          <w:iCs/>
          <w:sz w:val="20"/>
          <w:szCs w:val="20"/>
          <w:lang w:eastAsia="ar-SA"/>
        </w:rPr>
        <w:t xml:space="preserve">. </w:t>
      </w:r>
      <w:r w:rsidR="00E75DD1">
        <w:rPr>
          <w:rFonts w:ascii="Century Gothic" w:eastAsia="Calibri" w:hAnsi="Century Gothic" w:cs="Calibri"/>
          <w:b/>
          <w:bCs/>
          <w:i/>
          <w:iCs/>
          <w:sz w:val="20"/>
          <w:szCs w:val="20"/>
          <w:lang w:eastAsia="ar-SA"/>
        </w:rPr>
        <w:t>PRAVNA ZAŠTITA</w:t>
      </w:r>
    </w:p>
    <w:p w14:paraId="51425F31" w14:textId="77777777" w:rsidR="00D35EFB" w:rsidRPr="00D35EFB" w:rsidRDefault="00D35EFB" w:rsidP="00D35EFB">
      <w:pPr>
        <w:suppressAutoHyphens/>
        <w:spacing w:after="0" w:line="23" w:lineRule="atLeast"/>
        <w:jc w:val="both"/>
        <w:rPr>
          <w:rFonts w:ascii="Century Gothic" w:eastAsia="Calibri" w:hAnsi="Century Gothic" w:cs="Calibri"/>
          <w:sz w:val="20"/>
          <w:szCs w:val="20"/>
          <w:lang w:eastAsia="ar-SA"/>
        </w:rPr>
      </w:pPr>
    </w:p>
    <w:p w14:paraId="39E5BF2D" w14:textId="533926E9" w:rsidR="00045DFE" w:rsidRPr="00D35EFB" w:rsidRDefault="00D35EFB" w:rsidP="00D35EFB">
      <w:pPr>
        <w:pStyle w:val="Odlomakpopisa"/>
        <w:spacing w:line="23" w:lineRule="atLeast"/>
        <w:ind w:left="0"/>
        <w:jc w:val="center"/>
        <w:rPr>
          <w:rFonts w:ascii="Century Gothic" w:eastAsia="Calibri" w:hAnsi="Century Gothic" w:cs="Calibri"/>
          <w:b/>
          <w:sz w:val="20"/>
          <w:szCs w:val="20"/>
          <w:lang w:eastAsia="ar-SA"/>
        </w:rPr>
      </w:pPr>
      <w:r w:rsidRPr="00D35EFB">
        <w:rPr>
          <w:rFonts w:ascii="Century Gothic" w:eastAsia="Calibri" w:hAnsi="Century Gothic" w:cs="Calibri"/>
          <w:b/>
          <w:sz w:val="20"/>
          <w:szCs w:val="20"/>
          <w:lang w:eastAsia="ar-SA"/>
        </w:rPr>
        <w:t xml:space="preserve">Članak </w:t>
      </w:r>
      <w:r w:rsidR="009911E7">
        <w:rPr>
          <w:rFonts w:ascii="Century Gothic" w:eastAsia="Calibri" w:hAnsi="Century Gothic" w:cs="Calibri"/>
          <w:b/>
          <w:sz w:val="20"/>
          <w:szCs w:val="20"/>
          <w:lang w:eastAsia="ar-SA"/>
        </w:rPr>
        <w:t>29</w:t>
      </w:r>
      <w:r w:rsidRPr="00D35EFB">
        <w:rPr>
          <w:rFonts w:ascii="Century Gothic" w:eastAsia="Calibri" w:hAnsi="Century Gothic" w:cs="Calibri"/>
          <w:b/>
          <w:sz w:val="20"/>
          <w:szCs w:val="20"/>
          <w:lang w:eastAsia="ar-SA"/>
        </w:rPr>
        <w:t xml:space="preserve">. </w:t>
      </w:r>
    </w:p>
    <w:p w14:paraId="3F14B099" w14:textId="77777777" w:rsidR="00D35EFB" w:rsidRDefault="00D35EFB" w:rsidP="00D35EFB">
      <w:pPr>
        <w:suppressAutoHyphens/>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(1)</w:t>
      </w:r>
      <w:r w:rsidRPr="00045DFE">
        <w:rPr>
          <w:rFonts w:ascii="Century Gothic" w:eastAsia="Calibri" w:hAnsi="Century Gothic" w:cs="Calibri"/>
          <w:bCs/>
          <w:sz w:val="20"/>
          <w:szCs w:val="20"/>
          <w:lang w:eastAsia="ar-SA"/>
        </w:rPr>
        <w:t>Ponuditelj koji je</w:t>
      </w:r>
      <w:r>
        <w:rPr>
          <w:rFonts w:ascii="Century Gothic" w:eastAsia="Calibri" w:hAnsi="Century Gothic" w:cs="Calibri"/>
          <w:bCs/>
          <w:sz w:val="20"/>
          <w:szCs w:val="20"/>
          <w:lang w:eastAsia="ar-SA"/>
        </w:rPr>
        <w:t xml:space="preserve"> podnio ponudu u postupcima jednostavne nabave veće od 15.000,00 € može Naručitelju podnijeti prigovor na odluku o odabiru ponude /odluku o poništenju postupka jednostavne nabave  u roku od 3 (tri) dana od dostave odluke o odabiru / odluke o poništenju.</w:t>
      </w:r>
    </w:p>
    <w:p w14:paraId="17C7BE52" w14:textId="46CED4DA" w:rsidR="00D35EFB" w:rsidRDefault="00D35EFB" w:rsidP="00D35EFB">
      <w:pPr>
        <w:suppressAutoHyphens/>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(2) Prigovor se podnosi Naručitelju elektroničk</w:t>
      </w:r>
      <w:r w:rsidR="0050562D">
        <w:rPr>
          <w:rFonts w:ascii="Century Gothic" w:eastAsia="Calibri" w:hAnsi="Century Gothic" w:cs="Calibri"/>
          <w:bCs/>
          <w:sz w:val="20"/>
          <w:szCs w:val="20"/>
          <w:lang w:eastAsia="ar-SA"/>
        </w:rPr>
        <w:t>im sredstvima</w:t>
      </w:r>
      <w:r>
        <w:rPr>
          <w:rFonts w:ascii="Century Gothic" w:eastAsia="Calibri" w:hAnsi="Century Gothic" w:cs="Calibri"/>
          <w:bCs/>
          <w:sz w:val="20"/>
          <w:szCs w:val="20"/>
          <w:lang w:eastAsia="ar-SA"/>
        </w:rPr>
        <w:t xml:space="preserve"> komunikacije ili putem modula EOJN RH</w:t>
      </w:r>
      <w:r w:rsidR="0050562D">
        <w:rPr>
          <w:rFonts w:ascii="Century Gothic" w:eastAsia="Calibri" w:hAnsi="Century Gothic" w:cs="Calibri"/>
          <w:bCs/>
          <w:sz w:val="20"/>
          <w:szCs w:val="20"/>
          <w:lang w:eastAsia="ar-SA"/>
        </w:rPr>
        <w:t>, ako se nabava provodi putem tog modula</w:t>
      </w:r>
      <w:r>
        <w:rPr>
          <w:rFonts w:ascii="Century Gothic" w:eastAsia="Calibri" w:hAnsi="Century Gothic" w:cs="Calibri"/>
          <w:bCs/>
          <w:sz w:val="20"/>
          <w:szCs w:val="20"/>
          <w:lang w:eastAsia="ar-SA"/>
        </w:rPr>
        <w:t>.</w:t>
      </w:r>
    </w:p>
    <w:p w14:paraId="64DD0702" w14:textId="77777777" w:rsidR="00D35EFB" w:rsidRDefault="00D35EFB" w:rsidP="00D35EFB">
      <w:pPr>
        <w:suppressAutoHyphens/>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(3) Prigovor mora sadržavati najmanje:</w:t>
      </w:r>
    </w:p>
    <w:p w14:paraId="0E62D2E9" w14:textId="77777777" w:rsidR="00D35EFB" w:rsidRDefault="00D35EFB" w:rsidP="00D35EFB">
      <w:pPr>
        <w:pStyle w:val="Odlomakpopisa"/>
        <w:numPr>
          <w:ilvl w:val="0"/>
          <w:numId w:val="38"/>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lastRenderedPageBreak/>
        <w:t>podatke o gospodarskom subjektu koji podnosi prigovor</w:t>
      </w:r>
    </w:p>
    <w:p w14:paraId="0041FFCD" w14:textId="77777777" w:rsidR="00D35EFB" w:rsidRDefault="00D35EFB" w:rsidP="00D35EFB">
      <w:pPr>
        <w:pStyle w:val="Odlomakpopisa"/>
        <w:numPr>
          <w:ilvl w:val="0"/>
          <w:numId w:val="38"/>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oznaku postupka jednostavne nabave</w:t>
      </w:r>
    </w:p>
    <w:p w14:paraId="7EFF1610" w14:textId="77777777" w:rsidR="00D35EFB" w:rsidRDefault="00D35EFB" w:rsidP="00D35EFB">
      <w:pPr>
        <w:pStyle w:val="Odlomakpopisa"/>
        <w:numPr>
          <w:ilvl w:val="0"/>
          <w:numId w:val="38"/>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odluku na koju se podnosi prigovor</w:t>
      </w:r>
    </w:p>
    <w:p w14:paraId="1AFE65AB" w14:textId="77777777" w:rsidR="00D35EFB" w:rsidRDefault="00D35EFB" w:rsidP="00D35EFB">
      <w:pPr>
        <w:pStyle w:val="Odlomakpopisa"/>
        <w:numPr>
          <w:ilvl w:val="0"/>
          <w:numId w:val="38"/>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razloge prigovora i obrazloženje.</w:t>
      </w:r>
    </w:p>
    <w:p w14:paraId="069BE8A7" w14:textId="101A7224" w:rsidR="00D35EFB" w:rsidRDefault="00D35EFB" w:rsidP="00D35EFB">
      <w:pPr>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w:t>
      </w:r>
      <w:r w:rsidR="00CB7B01">
        <w:rPr>
          <w:rFonts w:ascii="Century Gothic" w:eastAsia="Calibri" w:hAnsi="Century Gothic" w:cs="Calibri"/>
          <w:bCs/>
          <w:sz w:val="20"/>
          <w:szCs w:val="20"/>
          <w:lang w:eastAsia="ar-SA"/>
        </w:rPr>
        <w:t>4</w:t>
      </w:r>
      <w:r>
        <w:rPr>
          <w:rFonts w:ascii="Century Gothic" w:eastAsia="Calibri" w:hAnsi="Century Gothic" w:cs="Calibri"/>
          <w:bCs/>
          <w:sz w:val="20"/>
          <w:szCs w:val="20"/>
          <w:lang w:eastAsia="ar-SA"/>
        </w:rPr>
        <w:t>) O prigovorima u postupcima jednostavne nabave odlučuje ravnatelj Naručitelja</w:t>
      </w:r>
      <w:r w:rsidR="00CB7B01">
        <w:rPr>
          <w:rFonts w:ascii="Century Gothic" w:eastAsia="Calibri" w:hAnsi="Century Gothic" w:cs="Calibri"/>
          <w:bCs/>
          <w:sz w:val="20"/>
          <w:szCs w:val="20"/>
          <w:lang w:eastAsia="ar-SA"/>
        </w:rPr>
        <w:t xml:space="preserve"> u roku od </w:t>
      </w:r>
      <w:r w:rsidR="00B83445">
        <w:rPr>
          <w:rFonts w:ascii="Century Gothic" w:eastAsia="Calibri" w:hAnsi="Century Gothic" w:cs="Calibri"/>
          <w:bCs/>
          <w:sz w:val="20"/>
          <w:szCs w:val="20"/>
          <w:lang w:eastAsia="ar-SA"/>
        </w:rPr>
        <w:t>1</w:t>
      </w:r>
      <w:r w:rsidR="00CB7B01">
        <w:rPr>
          <w:rFonts w:ascii="Century Gothic" w:eastAsia="Calibri" w:hAnsi="Century Gothic" w:cs="Calibri"/>
          <w:bCs/>
          <w:sz w:val="20"/>
          <w:szCs w:val="20"/>
          <w:lang w:eastAsia="ar-SA"/>
        </w:rPr>
        <w:t>5 dana od dana podnošenja prigovora</w:t>
      </w:r>
      <w:r>
        <w:rPr>
          <w:rFonts w:ascii="Century Gothic" w:eastAsia="Calibri" w:hAnsi="Century Gothic" w:cs="Calibri"/>
          <w:bCs/>
          <w:sz w:val="20"/>
          <w:szCs w:val="20"/>
          <w:lang w:eastAsia="ar-SA"/>
        </w:rPr>
        <w:t>.</w:t>
      </w:r>
    </w:p>
    <w:p w14:paraId="2639090A" w14:textId="44BBF5A2" w:rsidR="00D35EFB" w:rsidRDefault="00D35EFB" w:rsidP="00D35EFB">
      <w:pPr>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 xml:space="preserve">(6) Nakon ispitivanja navoda iz prigovora, </w:t>
      </w:r>
      <w:r w:rsidR="00CB7B01">
        <w:rPr>
          <w:rFonts w:ascii="Century Gothic" w:eastAsia="Calibri" w:hAnsi="Century Gothic" w:cs="Calibri"/>
          <w:bCs/>
          <w:sz w:val="20"/>
          <w:szCs w:val="20"/>
          <w:lang w:eastAsia="ar-SA"/>
        </w:rPr>
        <w:t>r</w:t>
      </w:r>
      <w:r>
        <w:rPr>
          <w:rFonts w:ascii="Century Gothic" w:eastAsia="Calibri" w:hAnsi="Century Gothic" w:cs="Calibri"/>
          <w:bCs/>
          <w:sz w:val="20"/>
          <w:szCs w:val="20"/>
          <w:lang w:eastAsia="ar-SA"/>
        </w:rPr>
        <w:t>avnatelj  Naručitelja može:</w:t>
      </w:r>
    </w:p>
    <w:p w14:paraId="751C8B36" w14:textId="77777777" w:rsidR="00D35EFB" w:rsidRDefault="00D35EFB" w:rsidP="00D35EFB">
      <w:pPr>
        <w:pStyle w:val="Odlomakpopisa"/>
        <w:numPr>
          <w:ilvl w:val="0"/>
          <w:numId w:val="42"/>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odbaciti prigovor ako nije pravodoban ili nije dopušten</w:t>
      </w:r>
    </w:p>
    <w:p w14:paraId="63159ADD" w14:textId="77777777" w:rsidR="00D35EFB" w:rsidRDefault="00D35EFB" w:rsidP="00D35EFB">
      <w:pPr>
        <w:pStyle w:val="Odlomakpopisa"/>
        <w:numPr>
          <w:ilvl w:val="0"/>
          <w:numId w:val="42"/>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odbiti prigovor kao neosnovan</w:t>
      </w:r>
    </w:p>
    <w:p w14:paraId="4EE3010D" w14:textId="77777777" w:rsidR="00D35EFB" w:rsidRDefault="00D35EFB" w:rsidP="00D35EFB">
      <w:pPr>
        <w:pStyle w:val="Odlomakpopisa"/>
        <w:numPr>
          <w:ilvl w:val="0"/>
          <w:numId w:val="42"/>
        </w:numPr>
        <w:spacing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usvojiti prigovor i naložiti otklanjanje nepravilnosti</w:t>
      </w:r>
    </w:p>
    <w:p w14:paraId="51E46DB2" w14:textId="01107F7F" w:rsidR="00045DFE" w:rsidRDefault="00D35EFB" w:rsidP="00D35EFB">
      <w:pPr>
        <w:pStyle w:val="Odlomakpopisa"/>
        <w:numPr>
          <w:ilvl w:val="0"/>
          <w:numId w:val="42"/>
        </w:numPr>
        <w:spacing w:line="23" w:lineRule="atLeast"/>
        <w:jc w:val="both"/>
        <w:rPr>
          <w:rFonts w:ascii="Century Gothic" w:eastAsia="Calibri" w:hAnsi="Century Gothic" w:cs="Calibri"/>
          <w:bCs/>
          <w:sz w:val="20"/>
          <w:szCs w:val="20"/>
          <w:lang w:eastAsia="ar-SA"/>
        </w:rPr>
      </w:pPr>
      <w:r w:rsidRPr="00D35EFB">
        <w:rPr>
          <w:rFonts w:ascii="Century Gothic" w:eastAsia="Calibri" w:hAnsi="Century Gothic" w:cs="Calibri"/>
          <w:bCs/>
          <w:sz w:val="20"/>
          <w:szCs w:val="20"/>
          <w:lang w:eastAsia="ar-SA"/>
        </w:rPr>
        <w:t>poništiti postupak jednostavne nabave ili njegov dio</w:t>
      </w:r>
      <w:r>
        <w:rPr>
          <w:rFonts w:ascii="Century Gothic" w:eastAsia="Calibri" w:hAnsi="Century Gothic" w:cs="Calibri"/>
          <w:bCs/>
          <w:sz w:val="20"/>
          <w:szCs w:val="20"/>
          <w:lang w:eastAsia="ar-SA"/>
        </w:rPr>
        <w:t>.</w:t>
      </w:r>
    </w:p>
    <w:p w14:paraId="67A5FB3F" w14:textId="24004B2B" w:rsidR="00BE46B6" w:rsidRDefault="00BE46B6" w:rsidP="00BE46B6">
      <w:pPr>
        <w:pStyle w:val="Odlomakpopisa"/>
        <w:spacing w:line="23" w:lineRule="atLeast"/>
        <w:jc w:val="both"/>
        <w:rPr>
          <w:rFonts w:ascii="Century Gothic" w:eastAsia="Calibri" w:hAnsi="Century Gothic" w:cs="Calibri"/>
          <w:bCs/>
          <w:sz w:val="20"/>
          <w:szCs w:val="20"/>
          <w:lang w:eastAsia="ar-SA"/>
        </w:rPr>
      </w:pPr>
    </w:p>
    <w:p w14:paraId="47C398D5" w14:textId="796F6352" w:rsidR="00BE46B6" w:rsidRDefault="00BE46B6" w:rsidP="00BE46B6">
      <w:pPr>
        <w:suppressAutoHyphens/>
        <w:spacing w:after="0" w:line="23" w:lineRule="atLeast"/>
        <w:jc w:val="center"/>
        <w:rPr>
          <w:rFonts w:ascii="Century Gothic" w:eastAsia="Calibri" w:hAnsi="Century Gothic" w:cs="Calibri"/>
          <w:b/>
          <w:bCs/>
          <w:sz w:val="20"/>
          <w:szCs w:val="20"/>
          <w:lang w:eastAsia="ar-SA"/>
        </w:rPr>
      </w:pPr>
      <w:bookmarkStart w:id="15" w:name="_Hlk125529006"/>
      <w:r w:rsidRPr="00711112">
        <w:rPr>
          <w:rFonts w:ascii="Century Gothic" w:eastAsia="Calibri" w:hAnsi="Century Gothic" w:cs="Calibri"/>
          <w:b/>
          <w:bCs/>
          <w:sz w:val="20"/>
          <w:szCs w:val="20"/>
          <w:lang w:eastAsia="ar-SA"/>
        </w:rPr>
        <w:t>Članak 3</w:t>
      </w:r>
      <w:r w:rsidR="009911E7">
        <w:rPr>
          <w:rFonts w:ascii="Century Gothic" w:eastAsia="Calibri" w:hAnsi="Century Gothic" w:cs="Calibri"/>
          <w:b/>
          <w:bCs/>
          <w:sz w:val="20"/>
          <w:szCs w:val="20"/>
          <w:lang w:eastAsia="ar-SA"/>
        </w:rPr>
        <w:t>0</w:t>
      </w:r>
      <w:r w:rsidRPr="00711112">
        <w:rPr>
          <w:rFonts w:ascii="Century Gothic" w:eastAsia="Calibri" w:hAnsi="Century Gothic" w:cs="Calibri"/>
          <w:b/>
          <w:bCs/>
          <w:sz w:val="20"/>
          <w:szCs w:val="20"/>
          <w:lang w:eastAsia="ar-SA"/>
        </w:rPr>
        <w:t>.</w:t>
      </w:r>
      <w:bookmarkEnd w:id="15"/>
    </w:p>
    <w:p w14:paraId="35CAFB32"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(1) Odluka o odabiru ponude odnosno odluka o poništenju postupka jednostavne nabave čija je procijenjena vrijednost veća od 15.000,00 € bez PDV-a sadrži uputu o pravnom lijeku.</w:t>
      </w:r>
    </w:p>
    <w:p w14:paraId="47138282"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(2) Naručitelj ne smije sklopiti ugovor o nabavi  ili okvirni sporazum u roku 3 (tri) dana od dana dostave odluke o odabiru (u daljnjem tekstu: rok mirovanja).</w:t>
      </w:r>
    </w:p>
    <w:p w14:paraId="52828ACB"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(3) Rok mirovanja se ne primjenjuje ako je u postupku sudjelovao samo jedan ponuditelj čija je ponuda odabrana.</w:t>
      </w:r>
    </w:p>
    <w:p w14:paraId="75137837"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 xml:space="preserve">(4) Odluka o odabiru postaje izvršna: </w:t>
      </w:r>
    </w:p>
    <w:p w14:paraId="06F7DA75"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1. istekom roka mirovanja, ako prigovor nije izjavljen</w:t>
      </w:r>
    </w:p>
    <w:p w14:paraId="6D84735F"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2. dostavom odluke o prigovoru podnositelju prigovora kojom se prigovor odbacuje ili odbija, ako je na odluku izjavljen prigovor</w:t>
      </w:r>
    </w:p>
    <w:p w14:paraId="0D4AFE8C"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3. dostavom odluke ponuditelju, ako se rok mirovanja ne primjenjuje.</w:t>
      </w:r>
    </w:p>
    <w:p w14:paraId="1113FE3B"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(5) Odluka o poništenju postupka jednostavne nabave postaje izvršna:</w:t>
      </w:r>
    </w:p>
    <w:p w14:paraId="470CC7D8"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1. istekom roka za prigovor, ako prigovor nije izjavljen</w:t>
      </w:r>
    </w:p>
    <w:p w14:paraId="505B7BF7" w14:textId="77777777" w:rsidR="00BE46B6" w:rsidRDefault="00BE46B6" w:rsidP="00BE46B6">
      <w:pPr>
        <w:suppressAutoHyphens/>
        <w:spacing w:after="0" w:line="23" w:lineRule="atLeast"/>
        <w:jc w:val="both"/>
        <w:rPr>
          <w:rFonts w:ascii="Century Gothic" w:eastAsia="Calibri" w:hAnsi="Century Gothic" w:cs="Calibri"/>
          <w:sz w:val="20"/>
          <w:szCs w:val="20"/>
          <w:lang w:eastAsia="ar-SA"/>
        </w:rPr>
      </w:pPr>
      <w:r>
        <w:rPr>
          <w:rFonts w:ascii="Century Gothic" w:eastAsia="Calibri" w:hAnsi="Century Gothic" w:cs="Calibri"/>
          <w:sz w:val="20"/>
          <w:szCs w:val="20"/>
          <w:lang w:eastAsia="ar-SA"/>
        </w:rPr>
        <w:t>2. dostavom odluke o prigovoru podnositelju prigovora kojom se prigovor odbacuje ili odbija, ako je na odluku izjavljen prigovor.</w:t>
      </w:r>
    </w:p>
    <w:p w14:paraId="262BA817" w14:textId="77777777" w:rsidR="00BE46B6" w:rsidRDefault="00BE46B6" w:rsidP="00BE46B6">
      <w:pPr>
        <w:pStyle w:val="Odlomakpopisa"/>
        <w:spacing w:line="23" w:lineRule="atLeast"/>
        <w:ind w:left="142" w:hanging="142"/>
        <w:jc w:val="both"/>
        <w:rPr>
          <w:rFonts w:ascii="Century Gothic" w:eastAsia="Calibri" w:hAnsi="Century Gothic" w:cs="Calibri"/>
          <w:bCs/>
          <w:sz w:val="20"/>
          <w:szCs w:val="20"/>
          <w:lang w:eastAsia="ar-SA"/>
        </w:rPr>
      </w:pPr>
    </w:p>
    <w:p w14:paraId="01E3A8F3" w14:textId="77777777" w:rsidR="00CB7B01" w:rsidRPr="00D35EFB" w:rsidRDefault="00CB7B01" w:rsidP="00CB7B01">
      <w:pPr>
        <w:pStyle w:val="Odlomakpopisa"/>
        <w:spacing w:line="23" w:lineRule="atLeast"/>
        <w:jc w:val="both"/>
        <w:rPr>
          <w:rFonts w:ascii="Century Gothic" w:eastAsia="Calibri" w:hAnsi="Century Gothic" w:cs="Calibri"/>
          <w:bCs/>
          <w:sz w:val="20"/>
          <w:szCs w:val="20"/>
          <w:lang w:eastAsia="ar-SA"/>
        </w:rPr>
      </w:pPr>
    </w:p>
    <w:p w14:paraId="39D02FC7" w14:textId="15AAA10C" w:rsidR="009D1296" w:rsidRPr="00711112" w:rsidRDefault="00CB7B01" w:rsidP="009D1296">
      <w:pPr>
        <w:suppressAutoHyphens/>
        <w:spacing w:after="0" w:line="23" w:lineRule="atLeast"/>
        <w:jc w:val="center"/>
        <w:rPr>
          <w:rFonts w:ascii="Century Gothic" w:eastAsia="Calibri" w:hAnsi="Century Gothic" w:cs="Calibri"/>
          <w:b/>
          <w:i/>
          <w:iCs/>
          <w:sz w:val="20"/>
          <w:szCs w:val="20"/>
          <w:lang w:eastAsia="ar-SA"/>
        </w:rPr>
      </w:pPr>
      <w:r>
        <w:rPr>
          <w:rFonts w:ascii="Century Gothic" w:eastAsia="Calibri" w:hAnsi="Century Gothic" w:cs="Calibri"/>
          <w:b/>
          <w:i/>
          <w:iCs/>
          <w:sz w:val="20"/>
          <w:szCs w:val="20"/>
          <w:lang w:eastAsia="ar-SA"/>
        </w:rPr>
        <w:t>X</w:t>
      </w:r>
      <w:r w:rsidR="00DC26F3">
        <w:rPr>
          <w:rFonts w:ascii="Century Gothic" w:eastAsia="Calibri" w:hAnsi="Century Gothic" w:cs="Calibri"/>
          <w:b/>
          <w:i/>
          <w:iCs/>
          <w:sz w:val="20"/>
          <w:szCs w:val="20"/>
          <w:lang w:eastAsia="ar-SA"/>
        </w:rPr>
        <w:t>II</w:t>
      </w:r>
      <w:r w:rsidR="009D1296" w:rsidRPr="00711112">
        <w:rPr>
          <w:rFonts w:ascii="Century Gothic" w:eastAsia="Calibri" w:hAnsi="Century Gothic" w:cs="Calibri"/>
          <w:b/>
          <w:i/>
          <w:iCs/>
          <w:sz w:val="20"/>
          <w:szCs w:val="20"/>
          <w:lang w:eastAsia="ar-SA"/>
        </w:rPr>
        <w:t>. SKLAPANJE, IZVRŠENJE I IZMJENA UGOVORA</w:t>
      </w:r>
    </w:p>
    <w:p w14:paraId="02C5C009" w14:textId="77777777" w:rsidR="009D1296" w:rsidRPr="00711112" w:rsidRDefault="009D1296" w:rsidP="009D1296">
      <w:pPr>
        <w:suppressAutoHyphens/>
        <w:spacing w:after="0" w:line="23" w:lineRule="atLeast"/>
        <w:jc w:val="center"/>
        <w:rPr>
          <w:rFonts w:ascii="Century Gothic" w:eastAsia="Calibri" w:hAnsi="Century Gothic" w:cs="Calibri"/>
          <w:b/>
          <w:sz w:val="20"/>
          <w:szCs w:val="20"/>
          <w:lang w:eastAsia="ar-SA"/>
        </w:rPr>
      </w:pPr>
    </w:p>
    <w:p w14:paraId="70DEAF42" w14:textId="2764EF32" w:rsidR="009D1296" w:rsidRPr="00C950E6" w:rsidRDefault="009D1296" w:rsidP="00C950E6">
      <w:pPr>
        <w:suppressAutoHyphens/>
        <w:spacing w:after="0" w:line="23" w:lineRule="atLeast"/>
        <w:jc w:val="center"/>
        <w:rPr>
          <w:rFonts w:ascii="Century Gothic" w:eastAsia="Calibri" w:hAnsi="Century Gothic" w:cs="Calibri"/>
          <w:b/>
          <w:sz w:val="20"/>
          <w:szCs w:val="20"/>
          <w:lang w:eastAsia="ar-SA"/>
        </w:rPr>
      </w:pPr>
      <w:r w:rsidRPr="00711112">
        <w:rPr>
          <w:rFonts w:ascii="Century Gothic" w:eastAsia="Calibri" w:hAnsi="Century Gothic" w:cs="Calibri"/>
          <w:b/>
          <w:sz w:val="20"/>
          <w:szCs w:val="20"/>
          <w:lang w:eastAsia="ar-SA"/>
        </w:rPr>
        <w:t>Članak 3</w:t>
      </w:r>
      <w:r w:rsidR="009911E7">
        <w:rPr>
          <w:rFonts w:ascii="Century Gothic" w:eastAsia="Calibri" w:hAnsi="Century Gothic" w:cs="Calibri"/>
          <w:b/>
          <w:sz w:val="20"/>
          <w:szCs w:val="20"/>
          <w:lang w:eastAsia="ar-SA"/>
        </w:rPr>
        <w:t>1</w:t>
      </w:r>
      <w:r w:rsidR="00C950E6">
        <w:rPr>
          <w:rFonts w:ascii="Century Gothic" w:eastAsia="Calibri" w:hAnsi="Century Gothic" w:cs="Calibri"/>
          <w:b/>
          <w:sz w:val="20"/>
          <w:szCs w:val="20"/>
          <w:lang w:eastAsia="ar-SA"/>
        </w:rPr>
        <w:t>.</w:t>
      </w:r>
    </w:p>
    <w:p w14:paraId="29F660B4" w14:textId="4DC11312" w:rsidR="009D1296" w:rsidRPr="00711112" w:rsidRDefault="00CB7B0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009D1296" w:rsidRPr="00711112">
        <w:rPr>
          <w:rFonts w:ascii="Century Gothic" w:eastAsia="Times New Roman" w:hAnsi="Century Gothic" w:cs="Calibri"/>
          <w:sz w:val="20"/>
          <w:szCs w:val="20"/>
          <w:lang w:eastAsia="hr-HR"/>
        </w:rPr>
        <w:t>S odabranim Ponuditeljem sklapa se ugovor koji mora biti u skladu s uvjetima određenima u Pozivu za dostavu ponude i odabranom ponudom.</w:t>
      </w:r>
    </w:p>
    <w:p w14:paraId="5525DEA9" w14:textId="6D8C7BD2" w:rsidR="009D1296" w:rsidRPr="00711112" w:rsidRDefault="00CB7B01" w:rsidP="009D1296">
      <w:pPr>
        <w:spacing w:after="0" w:line="23" w:lineRule="atLeast"/>
        <w:jc w:val="both"/>
        <w:rPr>
          <w:rFonts w:ascii="Century Gothic" w:eastAsia="Times New Roman" w:hAnsi="Century Gothic" w:cs="Calibri"/>
          <w:sz w:val="20"/>
          <w:szCs w:val="20"/>
          <w:lang w:eastAsia="hr-HR"/>
        </w:rPr>
      </w:pPr>
      <w:bookmarkStart w:id="16" w:name="_Hlk124949110"/>
      <w:r>
        <w:rPr>
          <w:rFonts w:ascii="Century Gothic" w:eastAsia="Times New Roman" w:hAnsi="Century Gothic" w:cs="Calibri"/>
          <w:sz w:val="20"/>
          <w:szCs w:val="20"/>
          <w:lang w:eastAsia="hr-HR"/>
        </w:rPr>
        <w:t>(2)</w:t>
      </w:r>
      <w:r w:rsidR="00BE46B6">
        <w:rPr>
          <w:rFonts w:ascii="Century Gothic" w:eastAsia="Times New Roman" w:hAnsi="Century Gothic" w:cs="Calibri"/>
          <w:sz w:val="20"/>
          <w:szCs w:val="20"/>
          <w:lang w:eastAsia="hr-HR"/>
        </w:rPr>
        <w:t xml:space="preserve"> </w:t>
      </w:r>
      <w:r w:rsidR="009D1296" w:rsidRPr="00711112">
        <w:rPr>
          <w:rFonts w:ascii="Century Gothic" w:eastAsia="Times New Roman" w:hAnsi="Century Gothic" w:cs="Calibri"/>
          <w:sz w:val="20"/>
          <w:szCs w:val="20"/>
          <w:lang w:eastAsia="hr-HR"/>
        </w:rPr>
        <w:t>Ovlašteni predstavnici pripremaju nacrt ugovora o nabavi i Odluku o imenovanju ovlaštenog predstavnika za praćenje ugovora te iste daju u proceduru potpisa.</w:t>
      </w:r>
    </w:p>
    <w:p w14:paraId="1814CA80" w14:textId="50FB3356" w:rsidR="009D1296" w:rsidRPr="00711112" w:rsidRDefault="00CB7B01" w:rsidP="009D1296">
      <w:pPr>
        <w:spacing w:after="0" w:line="23" w:lineRule="atLeast"/>
        <w:jc w:val="both"/>
        <w:rPr>
          <w:rFonts w:ascii="Century Gothic" w:eastAsia="Calibri" w:hAnsi="Century Gothic" w:cs="Calibri"/>
          <w:sz w:val="20"/>
          <w:szCs w:val="20"/>
          <w:lang w:eastAsia="ar-SA"/>
        </w:rPr>
      </w:pPr>
      <w:r>
        <w:rPr>
          <w:rFonts w:ascii="Century Gothic" w:eastAsia="Times New Roman" w:hAnsi="Century Gothic" w:cs="Calibri"/>
          <w:sz w:val="20"/>
          <w:szCs w:val="20"/>
          <w:lang w:eastAsia="hr-HR"/>
        </w:rPr>
        <w:t xml:space="preserve">(3) </w:t>
      </w:r>
      <w:r w:rsidR="009D1296" w:rsidRPr="00711112">
        <w:rPr>
          <w:rFonts w:ascii="Century Gothic" w:eastAsia="Calibri" w:hAnsi="Century Gothic" w:cs="Calibri"/>
          <w:sz w:val="20"/>
          <w:szCs w:val="20"/>
          <w:lang w:eastAsia="ar-SA"/>
        </w:rPr>
        <w:t>U</w:t>
      </w:r>
      <w:r w:rsidR="0000260F" w:rsidRPr="00711112">
        <w:rPr>
          <w:rFonts w:ascii="Century Gothic" w:eastAsia="Calibri" w:hAnsi="Century Gothic" w:cs="Calibri"/>
          <w:sz w:val="20"/>
          <w:szCs w:val="20"/>
          <w:lang w:eastAsia="ar-SA"/>
        </w:rPr>
        <w:t>govor</w:t>
      </w:r>
      <w:r w:rsidR="009D1296" w:rsidRPr="00711112">
        <w:rPr>
          <w:rFonts w:ascii="Century Gothic" w:eastAsia="Calibri" w:hAnsi="Century Gothic" w:cs="Calibri"/>
          <w:sz w:val="20"/>
          <w:szCs w:val="20"/>
          <w:lang w:eastAsia="ar-SA"/>
        </w:rPr>
        <w:t xml:space="preserve"> iz stavka 1. </w:t>
      </w:r>
      <w:r w:rsidR="00451549">
        <w:rPr>
          <w:rFonts w:ascii="Century Gothic" w:eastAsia="Calibri" w:hAnsi="Century Gothic" w:cs="Calibri"/>
          <w:sz w:val="20"/>
          <w:szCs w:val="20"/>
          <w:lang w:eastAsia="ar-SA"/>
        </w:rPr>
        <w:t xml:space="preserve"> i odluku iz stavka 2. </w:t>
      </w:r>
      <w:r w:rsidR="009D1296" w:rsidRPr="00711112">
        <w:rPr>
          <w:rFonts w:ascii="Century Gothic" w:eastAsia="Calibri" w:hAnsi="Century Gothic" w:cs="Calibri"/>
          <w:sz w:val="20"/>
          <w:szCs w:val="20"/>
          <w:lang w:eastAsia="ar-SA"/>
        </w:rPr>
        <w:t xml:space="preserve">ovog članka potpisuje ravnatelj </w:t>
      </w:r>
      <w:bookmarkEnd w:id="16"/>
      <w:r>
        <w:rPr>
          <w:rFonts w:ascii="Century Gothic" w:eastAsia="Calibri" w:hAnsi="Century Gothic" w:cs="Calibri"/>
          <w:sz w:val="20"/>
          <w:szCs w:val="20"/>
          <w:lang w:eastAsia="ar-SA"/>
        </w:rPr>
        <w:t>Naručitelja</w:t>
      </w:r>
      <w:r w:rsidR="0000260F" w:rsidRPr="00711112">
        <w:rPr>
          <w:rFonts w:ascii="Century Gothic" w:eastAsia="Calibri" w:hAnsi="Century Gothic" w:cs="Calibri"/>
          <w:sz w:val="20"/>
          <w:szCs w:val="20"/>
          <w:lang w:eastAsia="ar-SA"/>
        </w:rPr>
        <w:t>.</w:t>
      </w:r>
    </w:p>
    <w:p w14:paraId="70A955CE" w14:textId="77777777" w:rsidR="009D1296" w:rsidRPr="00711112" w:rsidRDefault="009D1296" w:rsidP="009D1296">
      <w:pPr>
        <w:spacing w:after="0" w:line="23" w:lineRule="atLeast"/>
        <w:jc w:val="both"/>
        <w:rPr>
          <w:rFonts w:ascii="Century Gothic" w:eastAsia="Times New Roman" w:hAnsi="Century Gothic" w:cs="Calibri"/>
          <w:sz w:val="20"/>
          <w:szCs w:val="20"/>
          <w:lang w:eastAsia="hr-HR"/>
        </w:rPr>
      </w:pPr>
    </w:p>
    <w:p w14:paraId="2B4DC0B7" w14:textId="77777777" w:rsidR="00291716" w:rsidRPr="00711112" w:rsidRDefault="00291716" w:rsidP="009D1296">
      <w:pPr>
        <w:spacing w:after="0" w:line="23" w:lineRule="atLeast"/>
        <w:jc w:val="center"/>
        <w:rPr>
          <w:rFonts w:ascii="Century Gothic" w:eastAsia="Times New Roman" w:hAnsi="Century Gothic" w:cs="Calibri"/>
          <w:b/>
          <w:sz w:val="20"/>
          <w:szCs w:val="20"/>
          <w:lang w:eastAsia="hr-HR"/>
        </w:rPr>
      </w:pPr>
    </w:p>
    <w:p w14:paraId="16976FBF" w14:textId="36D25DF7"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3</w:t>
      </w:r>
      <w:r w:rsidR="009911E7">
        <w:rPr>
          <w:rFonts w:ascii="Century Gothic" w:eastAsia="Times New Roman" w:hAnsi="Century Gothic" w:cs="Calibri"/>
          <w:b/>
          <w:sz w:val="20"/>
          <w:szCs w:val="20"/>
          <w:lang w:eastAsia="hr-HR"/>
        </w:rPr>
        <w:t>2</w:t>
      </w:r>
      <w:r w:rsidRPr="00711112">
        <w:rPr>
          <w:rFonts w:ascii="Century Gothic" w:eastAsia="Times New Roman" w:hAnsi="Century Gothic" w:cs="Calibri"/>
          <w:b/>
          <w:sz w:val="20"/>
          <w:szCs w:val="20"/>
          <w:lang w:eastAsia="hr-HR"/>
        </w:rPr>
        <w:t>.</w:t>
      </w:r>
    </w:p>
    <w:p w14:paraId="4AA69D9F" w14:textId="573C9E7C" w:rsidR="009D1296" w:rsidRPr="00711112" w:rsidRDefault="00CB7B0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009D1296" w:rsidRPr="00711112">
        <w:rPr>
          <w:rFonts w:ascii="Century Gothic" w:eastAsia="Times New Roman" w:hAnsi="Century Gothic" w:cs="Calibri"/>
          <w:sz w:val="20"/>
          <w:szCs w:val="20"/>
          <w:lang w:eastAsia="hr-HR"/>
        </w:rPr>
        <w:t xml:space="preserve">Ugovor sadržava </w:t>
      </w:r>
      <w:r w:rsidR="00DC26F3">
        <w:rPr>
          <w:rFonts w:ascii="Century Gothic" w:eastAsia="Times New Roman" w:hAnsi="Century Gothic" w:cs="Calibri"/>
          <w:sz w:val="20"/>
          <w:szCs w:val="20"/>
          <w:lang w:eastAsia="hr-HR"/>
        </w:rPr>
        <w:t xml:space="preserve">podatke o ugovornim stranama, predmetu ugovora, mjestu sklapanja ugovora, roku isporuke, cijeni, </w:t>
      </w:r>
      <w:r w:rsidR="009D1296" w:rsidRPr="00711112">
        <w:rPr>
          <w:rFonts w:ascii="Century Gothic" w:eastAsia="Times New Roman" w:hAnsi="Century Gothic" w:cs="Calibri"/>
          <w:sz w:val="20"/>
          <w:szCs w:val="20"/>
          <w:lang w:eastAsia="hr-HR"/>
        </w:rPr>
        <w:t xml:space="preserve">evidencijski broj nabave iz Plana nabave te oznaku klase i urudžbenog broja sukladno Planu klasifikacijskih oznaka i brojčanih oznaka stvaratelja i primatelja akata u uredskom poslovanju </w:t>
      </w:r>
      <w:r>
        <w:rPr>
          <w:rFonts w:ascii="Century Gothic" w:eastAsia="Times New Roman" w:hAnsi="Century Gothic" w:cs="Calibri"/>
          <w:sz w:val="20"/>
          <w:szCs w:val="20"/>
          <w:lang w:eastAsia="hr-HR"/>
        </w:rPr>
        <w:t>Naručitelja.</w:t>
      </w:r>
    </w:p>
    <w:p w14:paraId="74F9AF2E" w14:textId="77777777" w:rsidR="009D1296" w:rsidRDefault="009D1296" w:rsidP="009D1296">
      <w:pPr>
        <w:spacing w:after="0" w:line="23" w:lineRule="atLeast"/>
        <w:jc w:val="both"/>
        <w:rPr>
          <w:rFonts w:ascii="Century Gothic" w:eastAsia="Times New Roman" w:hAnsi="Century Gothic" w:cs="Calibri"/>
          <w:sz w:val="20"/>
          <w:szCs w:val="20"/>
          <w:lang w:eastAsia="hr-HR"/>
        </w:rPr>
      </w:pPr>
    </w:p>
    <w:p w14:paraId="1628C491" w14:textId="77777777" w:rsidR="00D75CBB" w:rsidRPr="00711112" w:rsidRDefault="00D75CBB" w:rsidP="009D1296">
      <w:pPr>
        <w:spacing w:after="0" w:line="23" w:lineRule="atLeast"/>
        <w:jc w:val="both"/>
        <w:rPr>
          <w:rFonts w:ascii="Century Gothic" w:eastAsia="Times New Roman" w:hAnsi="Century Gothic" w:cs="Calibri"/>
          <w:sz w:val="20"/>
          <w:szCs w:val="20"/>
          <w:lang w:eastAsia="hr-HR"/>
        </w:rPr>
      </w:pPr>
    </w:p>
    <w:p w14:paraId="235FAAB0" w14:textId="1BFC8D97"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3</w:t>
      </w:r>
      <w:r w:rsidR="009911E7">
        <w:rPr>
          <w:rFonts w:ascii="Century Gothic" w:eastAsia="Times New Roman" w:hAnsi="Century Gothic" w:cs="Calibri"/>
          <w:b/>
          <w:sz w:val="20"/>
          <w:szCs w:val="20"/>
          <w:lang w:eastAsia="hr-HR"/>
        </w:rPr>
        <w:t>3</w:t>
      </w:r>
      <w:r w:rsidRPr="00711112">
        <w:rPr>
          <w:rFonts w:ascii="Century Gothic" w:eastAsia="Times New Roman" w:hAnsi="Century Gothic" w:cs="Calibri"/>
          <w:b/>
          <w:sz w:val="20"/>
          <w:szCs w:val="20"/>
          <w:lang w:eastAsia="hr-HR"/>
        </w:rPr>
        <w:t>.</w:t>
      </w:r>
    </w:p>
    <w:p w14:paraId="2823F868" w14:textId="343524D2" w:rsidR="009D1296" w:rsidRPr="00711112" w:rsidRDefault="00CB7B0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(1) Naručitelj</w:t>
      </w:r>
      <w:r w:rsidR="009D1296" w:rsidRPr="00711112">
        <w:rPr>
          <w:rFonts w:ascii="Century Gothic" w:eastAsia="Times New Roman" w:hAnsi="Century Gothic" w:cs="Calibri"/>
          <w:sz w:val="20"/>
          <w:szCs w:val="20"/>
          <w:lang w:eastAsia="hr-HR"/>
        </w:rPr>
        <w:t xml:space="preserve"> je obvez</w:t>
      </w:r>
      <w:r w:rsidR="0000260F" w:rsidRPr="00711112">
        <w:rPr>
          <w:rFonts w:ascii="Century Gothic" w:eastAsia="Times New Roman" w:hAnsi="Century Gothic" w:cs="Calibri"/>
          <w:sz w:val="20"/>
          <w:szCs w:val="20"/>
          <w:lang w:eastAsia="hr-HR"/>
        </w:rPr>
        <w:t>an</w:t>
      </w:r>
      <w:r w:rsidR="009D1296" w:rsidRPr="00711112">
        <w:rPr>
          <w:rFonts w:ascii="Century Gothic" w:eastAsia="Times New Roman" w:hAnsi="Century Gothic" w:cs="Calibri"/>
          <w:sz w:val="20"/>
          <w:szCs w:val="20"/>
          <w:lang w:eastAsia="hr-HR"/>
        </w:rPr>
        <w:t xml:space="preserve"> kontrolirati je li izvršenje sklopljenih ugovora u skladu s uvjetima određenim u </w:t>
      </w:r>
      <w:r w:rsidR="00F25749" w:rsidRPr="00711112">
        <w:rPr>
          <w:rFonts w:ascii="Century Gothic" w:eastAsia="Times New Roman" w:hAnsi="Century Gothic" w:cs="Calibri"/>
          <w:sz w:val="20"/>
          <w:szCs w:val="20"/>
          <w:lang w:eastAsia="hr-HR"/>
        </w:rPr>
        <w:t xml:space="preserve">Pozivu za dostavu ponude </w:t>
      </w:r>
      <w:r w:rsidR="009D1296" w:rsidRPr="00711112">
        <w:rPr>
          <w:rFonts w:ascii="Century Gothic" w:eastAsia="Times New Roman" w:hAnsi="Century Gothic" w:cs="Calibri"/>
          <w:sz w:val="20"/>
          <w:szCs w:val="20"/>
          <w:lang w:eastAsia="hr-HR"/>
        </w:rPr>
        <w:t>i odabranom ponudom putem imenovan</w:t>
      </w:r>
      <w:r w:rsidR="00DC26F3">
        <w:rPr>
          <w:rFonts w:ascii="Century Gothic" w:eastAsia="Times New Roman" w:hAnsi="Century Gothic" w:cs="Calibri"/>
          <w:sz w:val="20"/>
          <w:szCs w:val="20"/>
          <w:lang w:eastAsia="hr-HR"/>
        </w:rPr>
        <w:t>og</w:t>
      </w:r>
      <w:r w:rsidR="009D1296" w:rsidRPr="00711112">
        <w:rPr>
          <w:rFonts w:ascii="Century Gothic" w:eastAsia="Times New Roman" w:hAnsi="Century Gothic" w:cs="Calibri"/>
          <w:sz w:val="20"/>
          <w:szCs w:val="20"/>
          <w:lang w:eastAsia="hr-HR"/>
        </w:rPr>
        <w:t xml:space="preserve"> </w:t>
      </w:r>
      <w:r w:rsidR="00DC26F3">
        <w:rPr>
          <w:rFonts w:ascii="Century Gothic" w:eastAsia="Times New Roman" w:hAnsi="Century Gothic" w:cs="Calibri"/>
          <w:sz w:val="20"/>
          <w:szCs w:val="20"/>
          <w:lang w:eastAsia="hr-HR"/>
        </w:rPr>
        <w:t>predstavnika</w:t>
      </w:r>
      <w:r w:rsidR="009D1296" w:rsidRPr="00711112">
        <w:rPr>
          <w:rFonts w:ascii="Century Gothic" w:eastAsia="Times New Roman" w:hAnsi="Century Gothic" w:cs="Calibri"/>
          <w:sz w:val="20"/>
          <w:szCs w:val="20"/>
          <w:lang w:eastAsia="hr-HR"/>
        </w:rPr>
        <w:t xml:space="preserve"> za praćenje ugovora iz članka </w:t>
      </w:r>
      <w:r w:rsidR="009D1296" w:rsidRPr="00DC26F3">
        <w:rPr>
          <w:rFonts w:ascii="Century Gothic" w:eastAsia="Times New Roman" w:hAnsi="Century Gothic" w:cs="Calibri"/>
          <w:sz w:val="20"/>
          <w:szCs w:val="20"/>
          <w:lang w:eastAsia="hr-HR"/>
        </w:rPr>
        <w:t>3</w:t>
      </w:r>
      <w:r w:rsidR="0050562D">
        <w:rPr>
          <w:rFonts w:ascii="Century Gothic" w:eastAsia="Times New Roman" w:hAnsi="Century Gothic" w:cs="Calibri"/>
          <w:sz w:val="20"/>
          <w:szCs w:val="20"/>
          <w:lang w:eastAsia="hr-HR"/>
        </w:rPr>
        <w:t>1</w:t>
      </w:r>
      <w:r w:rsidR="009D1296" w:rsidRPr="00DC26F3">
        <w:rPr>
          <w:rFonts w:ascii="Century Gothic" w:eastAsia="Times New Roman" w:hAnsi="Century Gothic" w:cs="Calibri"/>
          <w:sz w:val="20"/>
          <w:szCs w:val="20"/>
          <w:lang w:eastAsia="hr-HR"/>
        </w:rPr>
        <w:t>. stavka 2. ovog Pravilnika.</w:t>
      </w:r>
    </w:p>
    <w:p w14:paraId="06FD78CA" w14:textId="77777777" w:rsidR="009D1296" w:rsidRDefault="009D1296" w:rsidP="009D1296">
      <w:pPr>
        <w:spacing w:after="0" w:line="23" w:lineRule="atLeast"/>
        <w:jc w:val="center"/>
        <w:rPr>
          <w:rFonts w:ascii="Century Gothic" w:eastAsia="Times New Roman" w:hAnsi="Century Gothic" w:cs="Calibri"/>
          <w:b/>
          <w:sz w:val="20"/>
          <w:szCs w:val="20"/>
          <w:lang w:eastAsia="hr-HR"/>
        </w:rPr>
      </w:pPr>
    </w:p>
    <w:p w14:paraId="1BE7EFC0" w14:textId="77777777" w:rsidR="00D75CBB" w:rsidRPr="00711112" w:rsidRDefault="00D75CBB" w:rsidP="009D1296">
      <w:pPr>
        <w:spacing w:after="0" w:line="23" w:lineRule="atLeast"/>
        <w:jc w:val="center"/>
        <w:rPr>
          <w:rFonts w:ascii="Century Gothic" w:eastAsia="Times New Roman" w:hAnsi="Century Gothic" w:cs="Calibri"/>
          <w:b/>
          <w:sz w:val="20"/>
          <w:szCs w:val="20"/>
          <w:lang w:eastAsia="hr-HR"/>
        </w:rPr>
      </w:pPr>
    </w:p>
    <w:p w14:paraId="002F855E" w14:textId="574ED617"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Članak 3</w:t>
      </w:r>
      <w:r w:rsidR="009911E7">
        <w:rPr>
          <w:rFonts w:ascii="Century Gothic" w:eastAsia="Times New Roman" w:hAnsi="Century Gothic" w:cs="Calibri"/>
          <w:b/>
          <w:sz w:val="20"/>
          <w:szCs w:val="20"/>
          <w:lang w:eastAsia="hr-HR"/>
        </w:rPr>
        <w:t>4</w:t>
      </w:r>
      <w:r w:rsidRPr="00711112">
        <w:rPr>
          <w:rFonts w:ascii="Century Gothic" w:eastAsia="Times New Roman" w:hAnsi="Century Gothic" w:cs="Calibri"/>
          <w:b/>
          <w:sz w:val="20"/>
          <w:szCs w:val="20"/>
          <w:lang w:eastAsia="hr-HR"/>
        </w:rPr>
        <w:t>.</w:t>
      </w:r>
    </w:p>
    <w:p w14:paraId="3A1C118F" w14:textId="5C915D8F" w:rsidR="009D1296" w:rsidRDefault="00CB7B01"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(1) </w:t>
      </w:r>
      <w:r w:rsidR="00195564">
        <w:rPr>
          <w:rFonts w:ascii="Century Gothic" w:eastAsia="Times New Roman" w:hAnsi="Century Gothic" w:cs="Calibri"/>
          <w:sz w:val="20"/>
          <w:szCs w:val="20"/>
          <w:lang w:eastAsia="hr-HR"/>
        </w:rPr>
        <w:t xml:space="preserve">Izmjene ugovora o nabavi koje bi dovele do povećanja ugovorenog iznosa moguće su u slučaju kad je ukupna vrijednost svih  izmjena vez PDV-a manja od 30 % iznosa osnovnog </w:t>
      </w:r>
      <w:r w:rsidR="00195564">
        <w:rPr>
          <w:rFonts w:ascii="Century Gothic" w:eastAsia="Times New Roman" w:hAnsi="Century Gothic" w:cs="Calibri"/>
          <w:sz w:val="20"/>
          <w:szCs w:val="20"/>
          <w:lang w:eastAsia="hr-HR"/>
        </w:rPr>
        <w:lastRenderedPageBreak/>
        <w:t>ugovora o nabavi bez PDV-a, pod uvjetom da ne mijenja pravnu prirodu ugovora o nabav</w:t>
      </w:r>
      <w:r w:rsidR="00052E00">
        <w:rPr>
          <w:rFonts w:ascii="Century Gothic" w:eastAsia="Times New Roman" w:hAnsi="Century Gothic" w:cs="Calibri"/>
          <w:sz w:val="20"/>
          <w:szCs w:val="20"/>
          <w:lang w:eastAsia="hr-HR"/>
        </w:rPr>
        <w:t>i</w:t>
      </w:r>
      <w:r w:rsidR="00195564">
        <w:rPr>
          <w:rFonts w:ascii="Century Gothic" w:eastAsia="Times New Roman" w:hAnsi="Century Gothic" w:cs="Calibri"/>
          <w:sz w:val="20"/>
          <w:szCs w:val="20"/>
          <w:lang w:eastAsia="hr-HR"/>
        </w:rPr>
        <w:t xml:space="preserve"> i da se time ne prelaze vrijednosti na koje se primjenjuje ovaj Pravilnik i ZJN.</w:t>
      </w:r>
    </w:p>
    <w:p w14:paraId="645E7F38" w14:textId="5B103F2B" w:rsidR="00195564" w:rsidRDefault="00195564" w:rsidP="009D1296">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(2) Naručitelj je obvezan raskinuti ugovor tijekom njegova trajanj</w:t>
      </w:r>
      <w:r w:rsidR="00052E00">
        <w:rPr>
          <w:rFonts w:ascii="Century Gothic" w:eastAsia="Times New Roman" w:hAnsi="Century Gothic" w:cs="Calibri"/>
          <w:sz w:val="20"/>
          <w:szCs w:val="20"/>
          <w:lang w:eastAsia="hr-HR"/>
        </w:rPr>
        <w:t>a</w:t>
      </w:r>
      <w:r>
        <w:rPr>
          <w:rFonts w:ascii="Century Gothic" w:eastAsia="Times New Roman" w:hAnsi="Century Gothic" w:cs="Calibri"/>
          <w:sz w:val="20"/>
          <w:szCs w:val="20"/>
          <w:lang w:eastAsia="hr-HR"/>
        </w:rPr>
        <w:t xml:space="preserve"> ako je ugovor značajno izmijenjen, što bi zahtijevalo novi postupak nabave.</w:t>
      </w:r>
    </w:p>
    <w:p w14:paraId="48F7B1A2" w14:textId="195448FD" w:rsidR="009911E7" w:rsidRDefault="00195564" w:rsidP="00DC26F3">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 xml:space="preserve">(3) Na raskid </w:t>
      </w:r>
      <w:r w:rsidR="00E41BCA">
        <w:rPr>
          <w:rFonts w:ascii="Century Gothic" w:eastAsia="Times New Roman" w:hAnsi="Century Gothic" w:cs="Calibri"/>
          <w:sz w:val="20"/>
          <w:szCs w:val="20"/>
          <w:lang w:eastAsia="hr-HR"/>
        </w:rPr>
        <w:t xml:space="preserve"> </w:t>
      </w:r>
      <w:r>
        <w:rPr>
          <w:rFonts w:ascii="Century Gothic" w:eastAsia="Times New Roman" w:hAnsi="Century Gothic" w:cs="Calibri"/>
          <w:sz w:val="20"/>
          <w:szCs w:val="20"/>
          <w:lang w:eastAsia="hr-HR"/>
        </w:rPr>
        <w:t xml:space="preserve">ugovora tijekom njegova trajanja </w:t>
      </w:r>
      <w:r w:rsidR="00E41BCA">
        <w:rPr>
          <w:rFonts w:ascii="Century Gothic" w:eastAsia="Times New Roman" w:hAnsi="Century Gothic" w:cs="Calibri"/>
          <w:sz w:val="20"/>
          <w:szCs w:val="20"/>
          <w:lang w:eastAsia="hr-HR"/>
        </w:rPr>
        <w:t xml:space="preserve">kao i na odgovornost ugovornih strana za ispunjenje obveza iz ugovora o nabavi,  na odgovarajući se način </w:t>
      </w:r>
      <w:r>
        <w:rPr>
          <w:rFonts w:ascii="Century Gothic" w:eastAsia="Times New Roman" w:hAnsi="Century Gothic" w:cs="Calibri"/>
          <w:sz w:val="20"/>
          <w:szCs w:val="20"/>
          <w:lang w:eastAsia="hr-HR"/>
        </w:rPr>
        <w:t xml:space="preserve">primjenjuju odredbe zakona kojim se uređuju obvezni odnosi. </w:t>
      </w:r>
    </w:p>
    <w:p w14:paraId="0EBE0586" w14:textId="77777777" w:rsidR="00675558" w:rsidRPr="00DC26F3" w:rsidRDefault="00675558" w:rsidP="00DC26F3">
      <w:pPr>
        <w:spacing w:after="0" w:line="23" w:lineRule="atLeast"/>
        <w:jc w:val="both"/>
        <w:rPr>
          <w:rFonts w:ascii="Century Gothic" w:eastAsia="Times New Roman" w:hAnsi="Century Gothic" w:cs="Calibri"/>
          <w:sz w:val="20"/>
          <w:szCs w:val="20"/>
          <w:lang w:eastAsia="hr-HR"/>
        </w:rPr>
      </w:pPr>
    </w:p>
    <w:p w14:paraId="4F265607" w14:textId="379A4950" w:rsidR="009D1296" w:rsidRPr="00711112" w:rsidRDefault="00CB7B01" w:rsidP="009D1296">
      <w:pPr>
        <w:suppressAutoHyphens/>
        <w:spacing w:after="0" w:line="23" w:lineRule="atLeast"/>
        <w:jc w:val="center"/>
        <w:rPr>
          <w:rFonts w:ascii="Century Gothic" w:eastAsia="Calibri" w:hAnsi="Century Gothic" w:cs="Calibri"/>
          <w:b/>
          <w:i/>
          <w:iCs/>
          <w:sz w:val="20"/>
          <w:szCs w:val="20"/>
          <w:lang w:eastAsia="ar-SA"/>
        </w:rPr>
      </w:pPr>
      <w:r>
        <w:rPr>
          <w:rFonts w:ascii="Century Gothic" w:eastAsia="Calibri" w:hAnsi="Century Gothic" w:cs="Calibri"/>
          <w:b/>
          <w:i/>
          <w:iCs/>
          <w:sz w:val="20"/>
          <w:szCs w:val="20"/>
          <w:lang w:eastAsia="ar-SA"/>
        </w:rPr>
        <w:t>X</w:t>
      </w:r>
      <w:r w:rsidR="00DC26F3">
        <w:rPr>
          <w:rFonts w:ascii="Century Gothic" w:eastAsia="Calibri" w:hAnsi="Century Gothic" w:cs="Calibri"/>
          <w:b/>
          <w:i/>
          <w:iCs/>
          <w:sz w:val="20"/>
          <w:szCs w:val="20"/>
          <w:lang w:eastAsia="ar-SA"/>
        </w:rPr>
        <w:t>III</w:t>
      </w:r>
      <w:r w:rsidR="009D1296" w:rsidRPr="00711112">
        <w:rPr>
          <w:rFonts w:ascii="Century Gothic" w:eastAsia="Calibri" w:hAnsi="Century Gothic" w:cs="Calibri"/>
          <w:b/>
          <w:i/>
          <w:iCs/>
          <w:sz w:val="20"/>
          <w:szCs w:val="20"/>
          <w:lang w:eastAsia="ar-SA"/>
        </w:rPr>
        <w:t>. POHRANA DOKUMENTACIJE</w:t>
      </w:r>
    </w:p>
    <w:p w14:paraId="0CBF2EE0" w14:textId="77777777" w:rsidR="009D1296" w:rsidRPr="00711112" w:rsidRDefault="009D1296" w:rsidP="009D1296">
      <w:pPr>
        <w:suppressAutoHyphens/>
        <w:spacing w:after="0" w:line="23" w:lineRule="atLeast"/>
        <w:jc w:val="both"/>
        <w:rPr>
          <w:rFonts w:ascii="Century Gothic" w:eastAsia="Calibri" w:hAnsi="Century Gothic" w:cs="Calibri"/>
          <w:bCs/>
          <w:sz w:val="20"/>
          <w:szCs w:val="20"/>
          <w:lang w:eastAsia="ar-SA"/>
        </w:rPr>
      </w:pPr>
    </w:p>
    <w:p w14:paraId="53646083" w14:textId="32EC8111" w:rsidR="009D1296" w:rsidRPr="00C950E6" w:rsidRDefault="009D1296" w:rsidP="00C950E6">
      <w:pPr>
        <w:suppressAutoHyphens/>
        <w:spacing w:after="0" w:line="23" w:lineRule="atLeast"/>
        <w:jc w:val="center"/>
        <w:rPr>
          <w:rFonts w:ascii="Century Gothic" w:eastAsia="Calibri" w:hAnsi="Century Gothic" w:cs="Calibri"/>
          <w:b/>
          <w:sz w:val="20"/>
          <w:szCs w:val="20"/>
          <w:lang w:eastAsia="ar-SA"/>
        </w:rPr>
      </w:pPr>
      <w:r w:rsidRPr="00711112">
        <w:rPr>
          <w:rFonts w:ascii="Century Gothic" w:eastAsia="Calibri" w:hAnsi="Century Gothic" w:cs="Calibri"/>
          <w:b/>
          <w:sz w:val="20"/>
          <w:szCs w:val="20"/>
          <w:lang w:eastAsia="ar-SA"/>
        </w:rPr>
        <w:t xml:space="preserve">Članak </w:t>
      </w:r>
      <w:r w:rsidR="00695647">
        <w:rPr>
          <w:rFonts w:ascii="Century Gothic" w:eastAsia="Calibri" w:hAnsi="Century Gothic" w:cs="Calibri"/>
          <w:b/>
          <w:sz w:val="20"/>
          <w:szCs w:val="20"/>
          <w:lang w:eastAsia="ar-SA"/>
        </w:rPr>
        <w:t>3</w:t>
      </w:r>
      <w:r w:rsidR="009911E7">
        <w:rPr>
          <w:rFonts w:ascii="Century Gothic" w:eastAsia="Calibri" w:hAnsi="Century Gothic" w:cs="Calibri"/>
          <w:b/>
          <w:sz w:val="20"/>
          <w:szCs w:val="20"/>
          <w:lang w:eastAsia="ar-SA"/>
        </w:rPr>
        <w:t>5</w:t>
      </w:r>
      <w:r w:rsidRPr="00711112">
        <w:rPr>
          <w:rFonts w:ascii="Century Gothic" w:eastAsia="Calibri" w:hAnsi="Century Gothic" w:cs="Calibri"/>
          <w:b/>
          <w:sz w:val="20"/>
          <w:szCs w:val="20"/>
          <w:lang w:eastAsia="ar-SA"/>
        </w:rPr>
        <w:t>.</w:t>
      </w:r>
    </w:p>
    <w:p w14:paraId="4CD75DE7" w14:textId="3FE94E58" w:rsidR="009D1296" w:rsidRPr="00711112" w:rsidRDefault="00CB7B01" w:rsidP="009D1296">
      <w:pPr>
        <w:suppressAutoHyphens/>
        <w:spacing w:after="0" w:line="23" w:lineRule="atLeast"/>
        <w:jc w:val="both"/>
        <w:rPr>
          <w:rFonts w:ascii="Century Gothic" w:eastAsia="Calibri" w:hAnsi="Century Gothic" w:cs="Calibri"/>
          <w:bCs/>
          <w:sz w:val="20"/>
          <w:szCs w:val="20"/>
          <w:lang w:eastAsia="ar-SA"/>
        </w:rPr>
      </w:pPr>
      <w:r>
        <w:rPr>
          <w:rFonts w:ascii="Century Gothic" w:eastAsia="Calibri" w:hAnsi="Century Gothic" w:cs="Calibri"/>
          <w:bCs/>
          <w:sz w:val="20"/>
          <w:szCs w:val="20"/>
          <w:lang w:eastAsia="ar-SA"/>
        </w:rPr>
        <w:t>(1) Naručitelj</w:t>
      </w:r>
      <w:r w:rsidR="009D1296" w:rsidRPr="00711112">
        <w:rPr>
          <w:rFonts w:ascii="Century Gothic" w:eastAsia="Calibri" w:hAnsi="Century Gothic" w:cs="Calibri"/>
          <w:bCs/>
          <w:sz w:val="20"/>
          <w:szCs w:val="20"/>
          <w:lang w:eastAsia="ar-SA"/>
        </w:rPr>
        <w:t xml:space="preserve"> je obvez</w:t>
      </w:r>
      <w:r w:rsidR="0000260F" w:rsidRPr="00711112">
        <w:rPr>
          <w:rFonts w:ascii="Century Gothic" w:eastAsia="Calibri" w:hAnsi="Century Gothic" w:cs="Calibri"/>
          <w:bCs/>
          <w:sz w:val="20"/>
          <w:szCs w:val="20"/>
          <w:lang w:eastAsia="ar-SA"/>
        </w:rPr>
        <w:t>an</w:t>
      </w:r>
      <w:r w:rsidR="009D1296" w:rsidRPr="00711112">
        <w:rPr>
          <w:rFonts w:ascii="Century Gothic" w:eastAsia="Calibri" w:hAnsi="Century Gothic" w:cs="Calibri"/>
          <w:bCs/>
          <w:sz w:val="20"/>
          <w:szCs w:val="20"/>
          <w:lang w:eastAsia="ar-SA"/>
        </w:rPr>
        <w:t xml:space="preserve"> svu dokumentaciju u postupcima jednostavne nabave čuvati najmanje </w:t>
      </w:r>
      <w:r>
        <w:rPr>
          <w:rFonts w:ascii="Century Gothic" w:eastAsia="Calibri" w:hAnsi="Century Gothic" w:cs="Calibri"/>
          <w:bCs/>
          <w:sz w:val="20"/>
          <w:szCs w:val="20"/>
          <w:lang w:eastAsia="ar-SA"/>
        </w:rPr>
        <w:t>4</w:t>
      </w:r>
      <w:r w:rsidR="009D1296" w:rsidRPr="00711112">
        <w:rPr>
          <w:rFonts w:ascii="Century Gothic" w:eastAsia="Calibri" w:hAnsi="Century Gothic" w:cs="Calibri"/>
          <w:bCs/>
          <w:sz w:val="20"/>
          <w:szCs w:val="20"/>
          <w:lang w:eastAsia="ar-SA"/>
        </w:rPr>
        <w:t xml:space="preserve"> (</w:t>
      </w:r>
      <w:r>
        <w:rPr>
          <w:rFonts w:ascii="Century Gothic" w:eastAsia="Calibri" w:hAnsi="Century Gothic" w:cs="Calibri"/>
          <w:bCs/>
          <w:sz w:val="20"/>
          <w:szCs w:val="20"/>
          <w:lang w:eastAsia="ar-SA"/>
        </w:rPr>
        <w:t>četiri</w:t>
      </w:r>
      <w:r w:rsidR="009D1296" w:rsidRPr="00711112">
        <w:rPr>
          <w:rFonts w:ascii="Century Gothic" w:eastAsia="Calibri" w:hAnsi="Century Gothic" w:cs="Calibri"/>
          <w:bCs/>
          <w:sz w:val="20"/>
          <w:szCs w:val="20"/>
          <w:lang w:eastAsia="ar-SA"/>
        </w:rPr>
        <w:t>) godin</w:t>
      </w:r>
      <w:r>
        <w:rPr>
          <w:rFonts w:ascii="Century Gothic" w:eastAsia="Calibri" w:hAnsi="Century Gothic" w:cs="Calibri"/>
          <w:bCs/>
          <w:sz w:val="20"/>
          <w:szCs w:val="20"/>
          <w:lang w:eastAsia="ar-SA"/>
        </w:rPr>
        <w:t>e</w:t>
      </w:r>
      <w:r w:rsidR="009D1296" w:rsidRPr="00711112">
        <w:rPr>
          <w:rFonts w:ascii="Century Gothic" w:eastAsia="Calibri" w:hAnsi="Century Gothic" w:cs="Calibri"/>
          <w:bCs/>
          <w:sz w:val="20"/>
          <w:szCs w:val="20"/>
          <w:lang w:eastAsia="ar-SA"/>
        </w:rPr>
        <w:t xml:space="preserve"> od završetka postupka jednostavne nabave.</w:t>
      </w:r>
    </w:p>
    <w:p w14:paraId="20921C00" w14:textId="77777777" w:rsidR="00E41BCA" w:rsidRDefault="00E41BCA" w:rsidP="009D1296">
      <w:pPr>
        <w:suppressAutoHyphens/>
        <w:spacing w:after="0" w:line="23" w:lineRule="atLeast"/>
        <w:jc w:val="center"/>
        <w:rPr>
          <w:rFonts w:ascii="Century Gothic" w:eastAsia="Calibri" w:hAnsi="Century Gothic" w:cs="Calibri"/>
          <w:b/>
          <w:i/>
          <w:iCs/>
          <w:sz w:val="20"/>
          <w:szCs w:val="20"/>
          <w:lang w:eastAsia="ar-SA"/>
        </w:rPr>
      </w:pPr>
    </w:p>
    <w:p w14:paraId="7CF4A295" w14:textId="77777777" w:rsidR="00E41BCA" w:rsidRPr="00711112" w:rsidRDefault="00E41BCA" w:rsidP="009D1296">
      <w:pPr>
        <w:suppressAutoHyphens/>
        <w:spacing w:after="0" w:line="23" w:lineRule="atLeast"/>
        <w:jc w:val="center"/>
        <w:rPr>
          <w:rFonts w:ascii="Century Gothic" w:eastAsia="Calibri" w:hAnsi="Century Gothic" w:cs="Calibri"/>
          <w:b/>
          <w:i/>
          <w:iCs/>
          <w:sz w:val="20"/>
          <w:szCs w:val="20"/>
          <w:lang w:eastAsia="ar-SA"/>
        </w:rPr>
      </w:pPr>
    </w:p>
    <w:p w14:paraId="3D9132A2" w14:textId="78F2F56B" w:rsidR="009D1296" w:rsidRPr="00711112" w:rsidRDefault="00DC26F3" w:rsidP="009D1296">
      <w:pPr>
        <w:suppressAutoHyphens/>
        <w:spacing w:after="0" w:line="23" w:lineRule="atLeast"/>
        <w:jc w:val="center"/>
        <w:rPr>
          <w:rFonts w:ascii="Century Gothic" w:eastAsia="Calibri" w:hAnsi="Century Gothic" w:cs="Calibri"/>
          <w:b/>
          <w:i/>
          <w:iCs/>
          <w:sz w:val="20"/>
          <w:szCs w:val="20"/>
          <w:lang w:eastAsia="ar-SA"/>
        </w:rPr>
      </w:pPr>
      <w:r>
        <w:rPr>
          <w:rFonts w:ascii="Century Gothic" w:eastAsia="Calibri" w:hAnsi="Century Gothic" w:cs="Calibri"/>
          <w:b/>
          <w:i/>
          <w:iCs/>
          <w:sz w:val="20"/>
          <w:szCs w:val="20"/>
          <w:lang w:eastAsia="ar-SA"/>
        </w:rPr>
        <w:t>XIV</w:t>
      </w:r>
      <w:r w:rsidR="009D1296" w:rsidRPr="00711112">
        <w:rPr>
          <w:rFonts w:ascii="Century Gothic" w:eastAsia="Calibri" w:hAnsi="Century Gothic" w:cs="Calibri"/>
          <w:b/>
          <w:i/>
          <w:iCs/>
          <w:sz w:val="20"/>
          <w:szCs w:val="20"/>
          <w:lang w:eastAsia="ar-SA"/>
        </w:rPr>
        <w:t>. ZAVRŠNE ODREDBE</w:t>
      </w:r>
    </w:p>
    <w:p w14:paraId="06504B98" w14:textId="77777777" w:rsidR="009D1296" w:rsidRPr="00711112" w:rsidRDefault="009D1296" w:rsidP="009D1296">
      <w:pPr>
        <w:suppressAutoHyphens/>
        <w:spacing w:after="0" w:line="23" w:lineRule="atLeast"/>
        <w:jc w:val="center"/>
        <w:rPr>
          <w:rFonts w:ascii="Century Gothic" w:eastAsia="Calibri" w:hAnsi="Century Gothic" w:cs="Calibri"/>
          <w:b/>
          <w:sz w:val="20"/>
          <w:szCs w:val="20"/>
          <w:lang w:eastAsia="ar-SA"/>
        </w:rPr>
      </w:pPr>
    </w:p>
    <w:p w14:paraId="5170B86C" w14:textId="0D6D3100" w:rsidR="009D1296" w:rsidRPr="00711112" w:rsidRDefault="009D1296" w:rsidP="009D129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sidR="00695647">
        <w:rPr>
          <w:rFonts w:ascii="Century Gothic" w:eastAsia="Times New Roman" w:hAnsi="Century Gothic" w:cs="Calibri"/>
          <w:b/>
          <w:sz w:val="20"/>
          <w:szCs w:val="20"/>
          <w:lang w:eastAsia="hr-HR"/>
        </w:rPr>
        <w:t>3</w:t>
      </w:r>
      <w:r w:rsidR="009911E7">
        <w:rPr>
          <w:rFonts w:ascii="Century Gothic" w:eastAsia="Times New Roman" w:hAnsi="Century Gothic" w:cs="Calibri"/>
          <w:b/>
          <w:sz w:val="20"/>
          <w:szCs w:val="20"/>
          <w:lang w:eastAsia="hr-HR"/>
        </w:rPr>
        <w:t>6</w:t>
      </w:r>
      <w:r w:rsidRPr="00711112">
        <w:rPr>
          <w:rFonts w:ascii="Century Gothic" w:eastAsia="Times New Roman" w:hAnsi="Century Gothic" w:cs="Calibri"/>
          <w:b/>
          <w:sz w:val="20"/>
          <w:szCs w:val="20"/>
          <w:lang w:eastAsia="hr-HR"/>
        </w:rPr>
        <w:t>.</w:t>
      </w:r>
    </w:p>
    <w:p w14:paraId="08538D8A" w14:textId="12D543AD" w:rsidR="00CD5630" w:rsidRDefault="00CD5630" w:rsidP="00E41BCA">
      <w:pPr>
        <w:spacing w:after="0" w:line="23" w:lineRule="atLeast"/>
        <w:jc w:val="both"/>
        <w:rPr>
          <w:rFonts w:ascii="Century Gothic" w:eastAsia="Times New Roman" w:hAnsi="Century Gothic" w:cs="Calibri"/>
          <w:sz w:val="20"/>
          <w:szCs w:val="20"/>
          <w:lang w:eastAsia="hr-HR"/>
        </w:rPr>
      </w:pPr>
      <w:r>
        <w:rPr>
          <w:rFonts w:ascii="Century Gothic" w:eastAsia="Times New Roman" w:hAnsi="Century Gothic" w:cs="Calibri"/>
          <w:sz w:val="20"/>
          <w:szCs w:val="20"/>
          <w:lang w:eastAsia="hr-HR"/>
        </w:rPr>
        <w:t>(1)</w:t>
      </w:r>
      <w:r w:rsidRPr="009571A8">
        <w:rPr>
          <w:rFonts w:ascii="Century Gothic" w:eastAsia="Times New Roman" w:hAnsi="Century Gothic" w:cs="Calibri"/>
          <w:sz w:val="20"/>
          <w:szCs w:val="20"/>
          <w:lang w:eastAsia="hr-HR"/>
        </w:rPr>
        <w:t>Na sva pitanja postupka jednostavne nabave koja nisu uređena ovim Pravilnikom, na odgovarajući način se mogu primijeniti odredbe ZJN  i pripadajućih podzakonskih propisa iz područja javne nabave.</w:t>
      </w:r>
    </w:p>
    <w:p w14:paraId="2C1898A2" w14:textId="77777777" w:rsidR="009D1296" w:rsidRPr="00711112" w:rsidRDefault="009D1296" w:rsidP="009D1296">
      <w:pPr>
        <w:spacing w:after="0" w:line="23" w:lineRule="atLeast"/>
        <w:jc w:val="center"/>
        <w:rPr>
          <w:rFonts w:ascii="Century Gothic" w:eastAsia="Times New Roman" w:hAnsi="Century Gothic" w:cs="Calibri"/>
          <w:b/>
          <w:sz w:val="20"/>
          <w:szCs w:val="20"/>
          <w:lang w:eastAsia="hr-HR"/>
        </w:rPr>
      </w:pPr>
    </w:p>
    <w:p w14:paraId="25482563" w14:textId="0A2DA35D" w:rsidR="009D1296" w:rsidRPr="00711112" w:rsidRDefault="009D1296" w:rsidP="00C950E6">
      <w:pPr>
        <w:spacing w:after="0" w:line="23" w:lineRule="atLeast"/>
        <w:jc w:val="center"/>
        <w:rPr>
          <w:rFonts w:ascii="Century Gothic" w:eastAsia="Times New Roman" w:hAnsi="Century Gothic" w:cs="Calibri"/>
          <w:b/>
          <w:sz w:val="20"/>
          <w:szCs w:val="20"/>
          <w:lang w:eastAsia="hr-HR"/>
        </w:rPr>
      </w:pPr>
      <w:r w:rsidRPr="00711112">
        <w:rPr>
          <w:rFonts w:ascii="Century Gothic" w:eastAsia="Times New Roman" w:hAnsi="Century Gothic" w:cs="Calibri"/>
          <w:b/>
          <w:sz w:val="20"/>
          <w:szCs w:val="20"/>
          <w:lang w:eastAsia="hr-HR"/>
        </w:rPr>
        <w:t xml:space="preserve">Članak </w:t>
      </w:r>
      <w:r w:rsidR="00695647">
        <w:rPr>
          <w:rFonts w:ascii="Century Gothic" w:eastAsia="Times New Roman" w:hAnsi="Century Gothic" w:cs="Calibri"/>
          <w:b/>
          <w:sz w:val="20"/>
          <w:szCs w:val="20"/>
          <w:lang w:eastAsia="hr-HR"/>
        </w:rPr>
        <w:t>3</w:t>
      </w:r>
      <w:r w:rsidR="009911E7">
        <w:rPr>
          <w:rFonts w:ascii="Century Gothic" w:eastAsia="Times New Roman" w:hAnsi="Century Gothic" w:cs="Calibri"/>
          <w:b/>
          <w:sz w:val="20"/>
          <w:szCs w:val="20"/>
          <w:lang w:eastAsia="hr-HR"/>
        </w:rPr>
        <w:t>7</w:t>
      </w:r>
      <w:r w:rsidRPr="00711112">
        <w:rPr>
          <w:rFonts w:ascii="Century Gothic" w:eastAsia="Times New Roman" w:hAnsi="Century Gothic" w:cs="Calibri"/>
          <w:b/>
          <w:sz w:val="20"/>
          <w:szCs w:val="20"/>
          <w:lang w:eastAsia="hr-HR"/>
        </w:rPr>
        <w:t>.</w:t>
      </w:r>
    </w:p>
    <w:p w14:paraId="5BCF0800" w14:textId="2947CC7D" w:rsidR="009D1296" w:rsidRDefault="00CB7B01"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(1) </w:t>
      </w:r>
      <w:r w:rsidR="009D1296" w:rsidRPr="00711112">
        <w:rPr>
          <w:rFonts w:ascii="Century Gothic" w:eastAsia="Times New Roman" w:hAnsi="Century Gothic" w:cs="Calibri"/>
          <w:bCs/>
          <w:sz w:val="20"/>
          <w:szCs w:val="20"/>
          <w:lang w:eastAsia="ar-SA"/>
        </w:rPr>
        <w:t>Ovaj Pravilnik se mijenja, dopunjuje i stavlja izvan snage samo na način i prema postupku po kojem je donesen.</w:t>
      </w:r>
    </w:p>
    <w:p w14:paraId="71358A62" w14:textId="77777777" w:rsidR="00DA3AFE" w:rsidRDefault="00DA3AFE" w:rsidP="009D1296">
      <w:pPr>
        <w:suppressAutoHyphens/>
        <w:spacing w:after="0" w:line="23" w:lineRule="atLeast"/>
        <w:jc w:val="both"/>
        <w:rPr>
          <w:rFonts w:ascii="Century Gothic" w:eastAsia="Times New Roman" w:hAnsi="Century Gothic" w:cs="Calibri"/>
          <w:bCs/>
          <w:sz w:val="20"/>
          <w:szCs w:val="20"/>
          <w:lang w:eastAsia="ar-SA"/>
        </w:rPr>
      </w:pPr>
    </w:p>
    <w:p w14:paraId="705EDABC" w14:textId="3538E178" w:rsidR="00DA3AFE" w:rsidRPr="00DA3AFE" w:rsidRDefault="00DA3AFE" w:rsidP="00DA3AFE">
      <w:pPr>
        <w:suppressAutoHyphens/>
        <w:spacing w:after="0" w:line="23" w:lineRule="atLeast"/>
        <w:jc w:val="center"/>
        <w:rPr>
          <w:rFonts w:ascii="Century Gothic" w:eastAsia="Times New Roman" w:hAnsi="Century Gothic" w:cs="Calibri"/>
          <w:b/>
          <w:sz w:val="20"/>
          <w:szCs w:val="20"/>
          <w:lang w:eastAsia="ar-SA"/>
        </w:rPr>
      </w:pPr>
      <w:r w:rsidRPr="00DA3AFE">
        <w:rPr>
          <w:rFonts w:ascii="Century Gothic" w:eastAsia="Times New Roman" w:hAnsi="Century Gothic" w:cs="Calibri"/>
          <w:b/>
          <w:sz w:val="20"/>
          <w:szCs w:val="20"/>
          <w:lang w:eastAsia="ar-SA"/>
        </w:rPr>
        <w:t xml:space="preserve">Članak </w:t>
      </w:r>
      <w:r w:rsidR="006F32C0">
        <w:rPr>
          <w:rFonts w:ascii="Century Gothic" w:eastAsia="Times New Roman" w:hAnsi="Century Gothic" w:cs="Calibri"/>
          <w:b/>
          <w:sz w:val="20"/>
          <w:szCs w:val="20"/>
          <w:lang w:eastAsia="ar-SA"/>
        </w:rPr>
        <w:t>3</w:t>
      </w:r>
      <w:r w:rsidR="009911E7">
        <w:rPr>
          <w:rFonts w:ascii="Century Gothic" w:eastAsia="Times New Roman" w:hAnsi="Century Gothic" w:cs="Calibri"/>
          <w:b/>
          <w:sz w:val="20"/>
          <w:szCs w:val="20"/>
          <w:lang w:eastAsia="ar-SA"/>
        </w:rPr>
        <w:t>8</w:t>
      </w:r>
      <w:r w:rsidRPr="00DA3AFE">
        <w:rPr>
          <w:rFonts w:ascii="Century Gothic" w:eastAsia="Times New Roman" w:hAnsi="Century Gothic" w:cs="Calibri"/>
          <w:b/>
          <w:sz w:val="20"/>
          <w:szCs w:val="20"/>
          <w:lang w:eastAsia="ar-SA"/>
        </w:rPr>
        <w:t>.</w:t>
      </w:r>
    </w:p>
    <w:p w14:paraId="79223649" w14:textId="690C8588" w:rsidR="00855705" w:rsidRDefault="00DA3AFE"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(1) Stupanjem na snagu ovog Pravilnika, stavlja se van snage</w:t>
      </w:r>
      <w:r w:rsidR="00855705">
        <w:rPr>
          <w:rFonts w:ascii="Century Gothic" w:eastAsia="Times New Roman" w:hAnsi="Century Gothic" w:cs="Calibri"/>
          <w:bCs/>
          <w:sz w:val="20"/>
          <w:szCs w:val="20"/>
          <w:lang w:eastAsia="ar-SA"/>
        </w:rPr>
        <w:t xml:space="preserve"> </w:t>
      </w:r>
      <w:r w:rsidR="00CB7B01">
        <w:rPr>
          <w:rFonts w:ascii="Century Gothic" w:eastAsia="Times New Roman" w:hAnsi="Century Gothic" w:cs="Calibri"/>
          <w:bCs/>
          <w:sz w:val="20"/>
          <w:szCs w:val="20"/>
          <w:lang w:eastAsia="ar-SA"/>
        </w:rPr>
        <w:t>Pravilnik o provedbi postupaka jednostavne nabave KLASA:</w:t>
      </w:r>
      <w:r>
        <w:rPr>
          <w:rFonts w:ascii="Century Gothic" w:eastAsia="Times New Roman" w:hAnsi="Century Gothic" w:cs="Calibri"/>
          <w:bCs/>
          <w:sz w:val="20"/>
          <w:szCs w:val="20"/>
          <w:lang w:eastAsia="ar-SA"/>
        </w:rPr>
        <w:t>007-02/24-01/2,</w:t>
      </w:r>
      <w:r w:rsidR="00CB7B01">
        <w:rPr>
          <w:rFonts w:ascii="Century Gothic" w:eastAsia="Times New Roman" w:hAnsi="Century Gothic" w:cs="Calibri"/>
          <w:bCs/>
          <w:sz w:val="20"/>
          <w:szCs w:val="20"/>
          <w:lang w:eastAsia="ar-SA"/>
        </w:rPr>
        <w:t xml:space="preserve"> URBROJ:</w:t>
      </w:r>
      <w:r>
        <w:rPr>
          <w:rFonts w:ascii="Century Gothic" w:eastAsia="Times New Roman" w:hAnsi="Century Gothic" w:cs="Calibri"/>
          <w:bCs/>
          <w:sz w:val="20"/>
          <w:szCs w:val="20"/>
          <w:lang w:eastAsia="ar-SA"/>
        </w:rPr>
        <w:t>2133-86-01/01-24-3</w:t>
      </w:r>
      <w:r w:rsidR="00CB7B01">
        <w:rPr>
          <w:rFonts w:ascii="Century Gothic" w:eastAsia="Times New Roman" w:hAnsi="Century Gothic" w:cs="Calibri"/>
          <w:bCs/>
          <w:sz w:val="20"/>
          <w:szCs w:val="20"/>
          <w:lang w:eastAsia="ar-SA"/>
        </w:rPr>
        <w:t xml:space="preserve"> od </w:t>
      </w:r>
      <w:r>
        <w:rPr>
          <w:rFonts w:ascii="Century Gothic" w:eastAsia="Times New Roman" w:hAnsi="Century Gothic" w:cs="Calibri"/>
          <w:bCs/>
          <w:sz w:val="20"/>
          <w:szCs w:val="20"/>
          <w:lang w:eastAsia="ar-SA"/>
        </w:rPr>
        <w:t>28. veljače 2024. godine.</w:t>
      </w:r>
    </w:p>
    <w:p w14:paraId="3072DB51" w14:textId="7A8716F6" w:rsidR="009D1296" w:rsidRPr="00711112" w:rsidRDefault="00DA3AFE" w:rsidP="009D1296">
      <w:pPr>
        <w:suppressAutoHyphens/>
        <w:spacing w:after="0" w:line="23" w:lineRule="atLeast"/>
        <w:jc w:val="both"/>
        <w:rPr>
          <w:rFonts w:ascii="Century Gothic" w:eastAsia="Times New Roman" w:hAnsi="Century Gothic" w:cs="Calibri"/>
          <w:bCs/>
          <w:sz w:val="20"/>
          <w:szCs w:val="20"/>
          <w:lang w:eastAsia="ar-SA"/>
        </w:rPr>
      </w:pPr>
      <w:r>
        <w:rPr>
          <w:rFonts w:ascii="Century Gothic" w:eastAsia="Times New Roman" w:hAnsi="Century Gothic" w:cs="Calibri"/>
          <w:bCs/>
          <w:sz w:val="20"/>
          <w:szCs w:val="20"/>
          <w:lang w:eastAsia="ar-SA"/>
        </w:rPr>
        <w:t xml:space="preserve">(2) Postupci jednostavne nabave započeti do dana stupanja na snagu ovog Pravilnika, dovršit će se prema odredbama Pravilnika o provedbi postupaka jednostavne nabave KLASA: 007-02/24-01/2, URBROJ: 2133-86-01/01-24-3 od 28. veljače 2024. godine. </w:t>
      </w:r>
    </w:p>
    <w:p w14:paraId="2CEF98DE" w14:textId="77777777" w:rsidR="009D1296" w:rsidRPr="00711112" w:rsidRDefault="009D1296" w:rsidP="009D1296">
      <w:pPr>
        <w:spacing w:after="0" w:line="23" w:lineRule="atLeast"/>
        <w:jc w:val="both"/>
        <w:rPr>
          <w:rFonts w:ascii="Century Gothic" w:eastAsia="Times New Roman" w:hAnsi="Century Gothic" w:cs="Calibri"/>
          <w:sz w:val="20"/>
          <w:szCs w:val="20"/>
          <w:lang w:eastAsia="hr-HR"/>
        </w:rPr>
      </w:pPr>
    </w:p>
    <w:p w14:paraId="639FCE21" w14:textId="301892F5" w:rsidR="00CE5213" w:rsidRPr="004F4A6C" w:rsidRDefault="00422E83" w:rsidP="004F4A6C">
      <w:pPr>
        <w:spacing w:after="0" w:line="23" w:lineRule="atLeast"/>
        <w:jc w:val="center"/>
        <w:rPr>
          <w:rFonts w:ascii="Century Gothic" w:eastAsia="Times New Roman" w:hAnsi="Century Gothic" w:cstheme="minorHAnsi"/>
          <w:b/>
          <w:sz w:val="20"/>
          <w:szCs w:val="20"/>
          <w:lang w:eastAsia="hr-HR"/>
        </w:rPr>
      </w:pPr>
      <w:r w:rsidRPr="00711112">
        <w:rPr>
          <w:rFonts w:ascii="Century Gothic" w:eastAsia="Times New Roman" w:hAnsi="Century Gothic" w:cstheme="minorHAnsi"/>
          <w:b/>
          <w:sz w:val="20"/>
          <w:szCs w:val="20"/>
          <w:lang w:eastAsia="hr-HR"/>
        </w:rPr>
        <w:t xml:space="preserve">Članak </w:t>
      </w:r>
      <w:r w:rsidR="009911E7">
        <w:rPr>
          <w:rFonts w:ascii="Century Gothic" w:eastAsia="Times New Roman" w:hAnsi="Century Gothic" w:cstheme="minorHAnsi"/>
          <w:b/>
          <w:sz w:val="20"/>
          <w:szCs w:val="20"/>
          <w:lang w:eastAsia="hr-HR"/>
        </w:rPr>
        <w:t>39</w:t>
      </w:r>
      <w:r w:rsidRPr="00711112">
        <w:rPr>
          <w:rFonts w:ascii="Century Gothic" w:eastAsia="Times New Roman" w:hAnsi="Century Gothic" w:cstheme="minorHAnsi"/>
          <w:b/>
          <w:sz w:val="20"/>
          <w:szCs w:val="20"/>
          <w:lang w:eastAsia="hr-HR"/>
        </w:rPr>
        <w:t>.</w:t>
      </w:r>
    </w:p>
    <w:p w14:paraId="04B3A5BA" w14:textId="5473F17D" w:rsidR="00A25816" w:rsidRDefault="00DA3AFE" w:rsidP="00A25816">
      <w:pPr>
        <w:suppressAutoHyphens/>
        <w:spacing w:after="0" w:line="23" w:lineRule="atLeast"/>
        <w:jc w:val="both"/>
        <w:rPr>
          <w:rFonts w:ascii="Century Gothic" w:eastAsia="Calibri" w:hAnsi="Century Gothic" w:cs="Calibri"/>
          <w:position w:val="-1"/>
          <w:sz w:val="20"/>
          <w:szCs w:val="20"/>
          <w:lang w:eastAsia="zh-CN"/>
        </w:rPr>
      </w:pPr>
      <w:r>
        <w:rPr>
          <w:rFonts w:ascii="Century Gothic" w:eastAsia="Times New Roman" w:hAnsi="Century Gothic" w:cs="Calibri"/>
          <w:bCs/>
          <w:sz w:val="20"/>
          <w:szCs w:val="20"/>
          <w:lang w:eastAsia="ar-SA"/>
        </w:rPr>
        <w:t xml:space="preserve">(1) </w:t>
      </w:r>
      <w:r w:rsidR="00A25816" w:rsidRPr="00DA3AFE">
        <w:rPr>
          <w:rFonts w:ascii="Century Gothic" w:eastAsia="Times New Roman" w:hAnsi="Century Gothic" w:cs="Calibri"/>
          <w:bCs/>
          <w:sz w:val="20"/>
          <w:szCs w:val="20"/>
          <w:lang w:eastAsia="ar-SA"/>
        </w:rPr>
        <w:t xml:space="preserve">Ovaj Pravilnik stupa na snagu </w:t>
      </w:r>
      <w:r w:rsidR="00195564" w:rsidRPr="00DA3AFE">
        <w:rPr>
          <w:rFonts w:ascii="Century Gothic" w:eastAsia="Calibri" w:hAnsi="Century Gothic" w:cs="Calibri"/>
          <w:position w:val="-1"/>
          <w:sz w:val="20"/>
          <w:szCs w:val="20"/>
          <w:lang w:eastAsia="zh-CN"/>
        </w:rPr>
        <w:t>1. rujna 2026. godine.</w:t>
      </w:r>
    </w:p>
    <w:p w14:paraId="00EB4107" w14:textId="2A43C614" w:rsidR="00DA3AFE" w:rsidRPr="00DA3AFE" w:rsidRDefault="00DA3AFE" w:rsidP="00A25816">
      <w:pPr>
        <w:suppressAutoHyphens/>
        <w:spacing w:after="0" w:line="23" w:lineRule="atLeast"/>
        <w:jc w:val="both"/>
        <w:rPr>
          <w:rFonts w:ascii="Century Gothic" w:eastAsia="Times New Roman" w:hAnsi="Century Gothic" w:cs="Calibri"/>
          <w:bCs/>
          <w:sz w:val="20"/>
          <w:szCs w:val="20"/>
          <w:lang w:eastAsia="ar-SA"/>
        </w:rPr>
      </w:pPr>
      <w:r>
        <w:rPr>
          <w:rFonts w:ascii="Century Gothic" w:eastAsia="Calibri" w:hAnsi="Century Gothic" w:cs="Calibri"/>
          <w:position w:val="-1"/>
          <w:sz w:val="20"/>
          <w:szCs w:val="20"/>
          <w:lang w:eastAsia="zh-CN"/>
        </w:rPr>
        <w:t>(2) Ovaj Pravilnik i sve njegove kasnije izmjene objavit će se EOJN RH</w:t>
      </w:r>
      <w:r w:rsidR="004F4A6C">
        <w:rPr>
          <w:rFonts w:ascii="Century Gothic" w:eastAsia="Calibri" w:hAnsi="Century Gothic" w:cs="Calibri"/>
          <w:position w:val="-1"/>
          <w:sz w:val="20"/>
          <w:szCs w:val="20"/>
          <w:lang w:eastAsia="zh-CN"/>
        </w:rPr>
        <w:t xml:space="preserve"> i </w:t>
      </w:r>
      <w:r>
        <w:rPr>
          <w:rFonts w:ascii="Century Gothic" w:eastAsia="Calibri" w:hAnsi="Century Gothic" w:cs="Calibri"/>
          <w:position w:val="-1"/>
          <w:sz w:val="20"/>
          <w:szCs w:val="20"/>
          <w:lang w:eastAsia="zh-CN"/>
        </w:rPr>
        <w:t>službenim internetskim stranicama Naručitelja.</w:t>
      </w:r>
    </w:p>
    <w:p w14:paraId="7AE98CF6" w14:textId="77777777" w:rsidR="0072609A" w:rsidRPr="00DA3AFE" w:rsidRDefault="0072609A" w:rsidP="002054F5">
      <w:pPr>
        <w:tabs>
          <w:tab w:val="left" w:pos="851"/>
        </w:tabs>
        <w:suppressAutoHyphens/>
        <w:spacing w:after="0" w:line="23" w:lineRule="atLeast"/>
        <w:rPr>
          <w:rFonts w:ascii="Century Gothic" w:eastAsia="Times New Roman" w:hAnsi="Century Gothic" w:cstheme="minorHAnsi"/>
          <w:bCs/>
          <w:sz w:val="20"/>
          <w:szCs w:val="20"/>
          <w:lang w:eastAsia="ar-SA"/>
        </w:rPr>
      </w:pPr>
    </w:p>
    <w:p w14:paraId="41594F5C" w14:textId="77777777" w:rsidR="009D1296" w:rsidRPr="00DA3AFE" w:rsidRDefault="009D1296" w:rsidP="002054F5">
      <w:pPr>
        <w:tabs>
          <w:tab w:val="left" w:pos="851"/>
        </w:tabs>
        <w:suppressAutoHyphens/>
        <w:spacing w:after="0" w:line="23" w:lineRule="atLeast"/>
        <w:rPr>
          <w:rFonts w:ascii="Century Gothic" w:eastAsia="Times New Roman" w:hAnsi="Century Gothic" w:cstheme="minorHAnsi"/>
          <w:bCs/>
          <w:sz w:val="20"/>
          <w:szCs w:val="20"/>
          <w:lang w:eastAsia="ar-SA"/>
        </w:rPr>
      </w:pPr>
    </w:p>
    <w:p w14:paraId="1A4657E9" w14:textId="0023BD11" w:rsidR="000079CE" w:rsidRPr="00711112" w:rsidRDefault="000079CE" w:rsidP="000079CE">
      <w:pPr>
        <w:tabs>
          <w:tab w:val="left" w:pos="851"/>
        </w:tabs>
        <w:suppressAutoHyphens/>
        <w:spacing w:after="0" w:line="23" w:lineRule="atLeast"/>
        <w:ind w:left="4248" w:firstLine="708"/>
        <w:rPr>
          <w:rFonts w:ascii="Century Gothic" w:eastAsia="Times New Roman" w:hAnsi="Century Gothic" w:cstheme="minorHAnsi"/>
          <w:bCs/>
          <w:sz w:val="20"/>
          <w:szCs w:val="20"/>
          <w:lang w:eastAsia="ar-SA"/>
        </w:rPr>
      </w:pPr>
      <w:r w:rsidRPr="00711112">
        <w:rPr>
          <w:rFonts w:ascii="Century Gothic" w:eastAsia="Times New Roman" w:hAnsi="Century Gothic" w:cstheme="minorHAnsi"/>
          <w:bCs/>
          <w:sz w:val="20"/>
          <w:szCs w:val="20"/>
          <w:lang w:eastAsia="ar-SA"/>
        </w:rPr>
        <w:t xml:space="preserve">         </w:t>
      </w:r>
      <w:r w:rsidR="00E10E7B">
        <w:rPr>
          <w:rFonts w:ascii="Century Gothic" w:eastAsia="Times New Roman" w:hAnsi="Century Gothic" w:cstheme="minorHAnsi"/>
          <w:bCs/>
          <w:sz w:val="20"/>
          <w:szCs w:val="20"/>
          <w:lang w:eastAsia="ar-SA"/>
        </w:rPr>
        <w:t xml:space="preserve">  </w:t>
      </w:r>
      <w:r w:rsidRPr="00711112">
        <w:rPr>
          <w:rFonts w:ascii="Century Gothic" w:eastAsia="Times New Roman" w:hAnsi="Century Gothic" w:cstheme="minorHAnsi"/>
          <w:bCs/>
          <w:sz w:val="20"/>
          <w:szCs w:val="20"/>
          <w:lang w:eastAsia="ar-SA"/>
        </w:rPr>
        <w:t>Predsjedni</w:t>
      </w:r>
      <w:r w:rsidR="00851A15">
        <w:rPr>
          <w:rFonts w:ascii="Century Gothic" w:eastAsia="Times New Roman" w:hAnsi="Century Gothic" w:cstheme="minorHAnsi"/>
          <w:bCs/>
          <w:sz w:val="20"/>
          <w:szCs w:val="20"/>
          <w:lang w:eastAsia="ar-SA"/>
        </w:rPr>
        <w:t>k</w:t>
      </w:r>
      <w:r w:rsidRPr="00711112">
        <w:rPr>
          <w:rFonts w:ascii="Century Gothic" w:eastAsia="Times New Roman" w:hAnsi="Century Gothic" w:cstheme="minorHAnsi"/>
          <w:bCs/>
          <w:sz w:val="20"/>
          <w:szCs w:val="20"/>
          <w:lang w:eastAsia="ar-SA"/>
        </w:rPr>
        <w:t xml:space="preserve"> Upravnog vijeća</w:t>
      </w:r>
    </w:p>
    <w:p w14:paraId="17A7572B" w14:textId="1D1F67BC" w:rsidR="000079CE" w:rsidRPr="00851A15" w:rsidRDefault="00851A15" w:rsidP="000079CE">
      <w:pPr>
        <w:tabs>
          <w:tab w:val="left" w:pos="851"/>
        </w:tabs>
        <w:suppressAutoHyphens/>
        <w:spacing w:after="0" w:line="23" w:lineRule="atLeast"/>
        <w:ind w:left="4956" w:firstLine="708"/>
        <w:rPr>
          <w:rFonts w:ascii="Century Gothic" w:eastAsia="Times New Roman" w:hAnsi="Century Gothic" w:cstheme="minorHAnsi"/>
          <w:sz w:val="20"/>
          <w:szCs w:val="20"/>
          <w:lang w:eastAsia="ar-SA"/>
        </w:rPr>
      </w:pPr>
      <w:r w:rsidRPr="00851A15">
        <w:rPr>
          <w:rFonts w:ascii="Century Gothic" w:eastAsia="Times New Roman" w:hAnsi="Century Gothic" w:cstheme="minorHAnsi"/>
          <w:sz w:val="20"/>
          <w:szCs w:val="20"/>
          <w:lang w:eastAsia="ar-SA"/>
        </w:rPr>
        <w:t xml:space="preserve">         Hrvoje </w:t>
      </w:r>
      <w:proofErr w:type="spellStart"/>
      <w:r w:rsidRPr="00851A15">
        <w:rPr>
          <w:rFonts w:ascii="Century Gothic" w:eastAsia="Times New Roman" w:hAnsi="Century Gothic" w:cstheme="minorHAnsi"/>
          <w:sz w:val="20"/>
          <w:szCs w:val="20"/>
          <w:lang w:eastAsia="ar-SA"/>
        </w:rPr>
        <w:t>Petrunić</w:t>
      </w:r>
      <w:proofErr w:type="spellEnd"/>
    </w:p>
    <w:bookmarkEnd w:id="1"/>
    <w:p w14:paraId="1D754638" w14:textId="77777777" w:rsidR="000149D5" w:rsidRPr="00711112" w:rsidRDefault="000149D5" w:rsidP="004D362F">
      <w:pPr>
        <w:tabs>
          <w:tab w:val="left" w:pos="851"/>
        </w:tabs>
        <w:suppressAutoHyphens/>
        <w:spacing w:after="0" w:line="23" w:lineRule="atLeast"/>
        <w:jc w:val="both"/>
        <w:rPr>
          <w:rFonts w:ascii="Century Gothic" w:eastAsia="Times New Roman" w:hAnsi="Century Gothic" w:cstheme="minorHAnsi"/>
          <w:sz w:val="20"/>
          <w:szCs w:val="20"/>
          <w:lang w:eastAsia="zh-CN"/>
        </w:rPr>
      </w:pPr>
    </w:p>
    <w:sectPr w:rsidR="000149D5" w:rsidRPr="007111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8BC1" w14:textId="77777777" w:rsidR="00A86697" w:rsidRDefault="00A86697" w:rsidP="00275756">
      <w:pPr>
        <w:spacing w:after="0" w:line="240" w:lineRule="auto"/>
      </w:pPr>
      <w:r>
        <w:separator/>
      </w:r>
    </w:p>
  </w:endnote>
  <w:endnote w:type="continuationSeparator" w:id="0">
    <w:p w14:paraId="7B1E5DB2" w14:textId="77777777" w:rsidR="00A86697" w:rsidRDefault="00A86697" w:rsidP="0027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144544"/>
      <w:docPartObj>
        <w:docPartGallery w:val="Page Numbers (Bottom of Page)"/>
        <w:docPartUnique/>
      </w:docPartObj>
    </w:sdtPr>
    <w:sdtEndPr/>
    <w:sdtContent>
      <w:p w14:paraId="2310218C" w14:textId="77777777" w:rsidR="00275756" w:rsidRDefault="00275756">
        <w:pPr>
          <w:pStyle w:val="Podnoje"/>
          <w:jc w:val="right"/>
        </w:pPr>
        <w:r>
          <w:fldChar w:fldCharType="begin"/>
        </w:r>
        <w:r>
          <w:instrText>PAGE   \* MERGEFORMAT</w:instrText>
        </w:r>
        <w:r>
          <w:fldChar w:fldCharType="separate"/>
        </w:r>
        <w:r>
          <w:t>2</w:t>
        </w:r>
        <w:r>
          <w:fldChar w:fldCharType="end"/>
        </w:r>
      </w:p>
    </w:sdtContent>
  </w:sdt>
  <w:p w14:paraId="3CE3ACFC" w14:textId="77777777" w:rsidR="00275756" w:rsidRDefault="002757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3CFC" w14:textId="77777777" w:rsidR="00A86697" w:rsidRDefault="00A86697" w:rsidP="00275756">
      <w:pPr>
        <w:spacing w:after="0" w:line="240" w:lineRule="auto"/>
      </w:pPr>
      <w:r>
        <w:separator/>
      </w:r>
    </w:p>
  </w:footnote>
  <w:footnote w:type="continuationSeparator" w:id="0">
    <w:p w14:paraId="469383FD" w14:textId="77777777" w:rsidR="00A86697" w:rsidRDefault="00A86697" w:rsidP="0027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B70463"/>
    <w:multiLevelType w:val="hybridMultilevel"/>
    <w:tmpl w:val="E39ECB06"/>
    <w:lvl w:ilvl="0" w:tplc="6E6C9F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466FA6"/>
    <w:multiLevelType w:val="hybridMultilevel"/>
    <w:tmpl w:val="8D50AB04"/>
    <w:lvl w:ilvl="0" w:tplc="5F2806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9B6D06"/>
    <w:multiLevelType w:val="hybridMultilevel"/>
    <w:tmpl w:val="5BAAED94"/>
    <w:lvl w:ilvl="0" w:tplc="6CA42C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4D3793"/>
    <w:multiLevelType w:val="hybridMultilevel"/>
    <w:tmpl w:val="49F48A74"/>
    <w:lvl w:ilvl="0" w:tplc="1CAEB54A">
      <w:start w:val="1"/>
      <w:numFmt w:val="lowerLetter"/>
      <w:lvlText w:val="%1)"/>
      <w:lvlJc w:val="left"/>
      <w:pPr>
        <w:ind w:left="720" w:hanging="360"/>
      </w:pPr>
      <w:rPr>
        <w:rFonts w:asciiTheme="minorHAnsi" w:eastAsia="Times New Roman" w:hAnsiTheme="minorHAnsi" w:cstheme="minorHAns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02A590E"/>
    <w:multiLevelType w:val="hybridMultilevel"/>
    <w:tmpl w:val="34D66EDE"/>
    <w:lvl w:ilvl="0" w:tplc="9160B5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3243FB"/>
    <w:multiLevelType w:val="hybridMultilevel"/>
    <w:tmpl w:val="661471A4"/>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4E6768"/>
    <w:multiLevelType w:val="hybridMultilevel"/>
    <w:tmpl w:val="B35ECA9E"/>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7D6EE6"/>
    <w:multiLevelType w:val="hybridMultilevel"/>
    <w:tmpl w:val="338A98E8"/>
    <w:lvl w:ilvl="0" w:tplc="66D452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BC4F1E"/>
    <w:multiLevelType w:val="hybridMultilevel"/>
    <w:tmpl w:val="0602DEDA"/>
    <w:lvl w:ilvl="0" w:tplc="B524B3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E73559"/>
    <w:multiLevelType w:val="hybridMultilevel"/>
    <w:tmpl w:val="9EBADF1E"/>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882A0C"/>
    <w:multiLevelType w:val="hybridMultilevel"/>
    <w:tmpl w:val="241217F8"/>
    <w:lvl w:ilvl="0" w:tplc="8474D0C0">
      <w:start w:val="1"/>
      <w:numFmt w:val="decimal"/>
      <w:lvlText w:val="%1."/>
      <w:lvlJc w:val="left"/>
      <w:pPr>
        <w:ind w:left="720" w:hanging="360"/>
      </w:pPr>
      <w:rPr>
        <w:rFonts w:asciiTheme="minorHAnsi" w:eastAsia="Times New Roman" w:hAnsiTheme="minorHAnsi" w:cstheme="minorHAnsi"/>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996FA2"/>
    <w:multiLevelType w:val="hybridMultilevel"/>
    <w:tmpl w:val="61A691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1F1CD5"/>
    <w:multiLevelType w:val="hybridMultilevel"/>
    <w:tmpl w:val="E068AEF2"/>
    <w:lvl w:ilvl="0" w:tplc="7A860A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5671A7"/>
    <w:multiLevelType w:val="hybridMultilevel"/>
    <w:tmpl w:val="A46EB9AC"/>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181915"/>
    <w:multiLevelType w:val="hybridMultilevel"/>
    <w:tmpl w:val="1ADE331E"/>
    <w:lvl w:ilvl="0" w:tplc="55287432">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4C14E4"/>
    <w:multiLevelType w:val="hybridMultilevel"/>
    <w:tmpl w:val="5B98408A"/>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4955A1"/>
    <w:multiLevelType w:val="hybridMultilevel"/>
    <w:tmpl w:val="29C6FB88"/>
    <w:lvl w:ilvl="0" w:tplc="1A50EC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2F4469"/>
    <w:multiLevelType w:val="hybridMultilevel"/>
    <w:tmpl w:val="53D44E0C"/>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A91FC1"/>
    <w:multiLevelType w:val="hybridMultilevel"/>
    <w:tmpl w:val="C178A6E2"/>
    <w:lvl w:ilvl="0" w:tplc="5FAA5F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7C14A9"/>
    <w:multiLevelType w:val="hybridMultilevel"/>
    <w:tmpl w:val="7A127990"/>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5B07C9"/>
    <w:multiLevelType w:val="hybridMultilevel"/>
    <w:tmpl w:val="2B48C5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F9400C"/>
    <w:multiLevelType w:val="hybridMultilevel"/>
    <w:tmpl w:val="A7968E94"/>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69579FC"/>
    <w:multiLevelType w:val="hybridMultilevel"/>
    <w:tmpl w:val="2F6EF982"/>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1360AB"/>
    <w:multiLevelType w:val="hybridMultilevel"/>
    <w:tmpl w:val="1E1A36E8"/>
    <w:lvl w:ilvl="0" w:tplc="07E2AD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175948"/>
    <w:multiLevelType w:val="hybridMultilevel"/>
    <w:tmpl w:val="C816A9B4"/>
    <w:lvl w:ilvl="0" w:tplc="19CAC0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AD05BD"/>
    <w:multiLevelType w:val="hybridMultilevel"/>
    <w:tmpl w:val="8C9CAC6E"/>
    <w:lvl w:ilvl="0" w:tplc="CC9E58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C26EBD"/>
    <w:multiLevelType w:val="hybridMultilevel"/>
    <w:tmpl w:val="FA182BF6"/>
    <w:lvl w:ilvl="0" w:tplc="449A5C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A128D8"/>
    <w:multiLevelType w:val="hybridMultilevel"/>
    <w:tmpl w:val="AEB2971C"/>
    <w:lvl w:ilvl="0" w:tplc="833887FC">
      <w:start w:val="1"/>
      <w:numFmt w:val="lowerLetter"/>
      <w:lvlText w:val="%1)"/>
      <w:lvlJc w:val="left"/>
      <w:pPr>
        <w:ind w:left="1080" w:hanging="360"/>
      </w:pPr>
      <w:rPr>
        <w:rFonts w:asciiTheme="minorHAnsi" w:eastAsia="Times New Roman" w:hAnsiTheme="minorHAnsi" w:cstheme="minorHAns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502B50E1"/>
    <w:multiLevelType w:val="hybridMultilevel"/>
    <w:tmpl w:val="E228D80E"/>
    <w:lvl w:ilvl="0" w:tplc="A588F5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D0761C"/>
    <w:multiLevelType w:val="hybridMultilevel"/>
    <w:tmpl w:val="CFE89182"/>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FB7045"/>
    <w:multiLevelType w:val="hybridMultilevel"/>
    <w:tmpl w:val="1046BC48"/>
    <w:lvl w:ilvl="0" w:tplc="BB0097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E868EF"/>
    <w:multiLevelType w:val="hybridMultilevel"/>
    <w:tmpl w:val="C6986754"/>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1F5AD3"/>
    <w:multiLevelType w:val="hybridMultilevel"/>
    <w:tmpl w:val="25F22892"/>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A06030"/>
    <w:multiLevelType w:val="hybridMultilevel"/>
    <w:tmpl w:val="A2D8A6F6"/>
    <w:lvl w:ilvl="0" w:tplc="EC5ADC6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C30076"/>
    <w:multiLevelType w:val="hybridMultilevel"/>
    <w:tmpl w:val="62B2A484"/>
    <w:lvl w:ilvl="0" w:tplc="47389CF8">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E5B0258"/>
    <w:multiLevelType w:val="hybridMultilevel"/>
    <w:tmpl w:val="B5481408"/>
    <w:lvl w:ilvl="0" w:tplc="34A2A8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BD11A3"/>
    <w:multiLevelType w:val="hybridMultilevel"/>
    <w:tmpl w:val="9D9A8E00"/>
    <w:lvl w:ilvl="0" w:tplc="30F20EF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0720FF4"/>
    <w:multiLevelType w:val="hybridMultilevel"/>
    <w:tmpl w:val="83B409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342F80"/>
    <w:multiLevelType w:val="hybridMultilevel"/>
    <w:tmpl w:val="0CC0624E"/>
    <w:lvl w:ilvl="0" w:tplc="D8AA77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B152497"/>
    <w:multiLevelType w:val="hybridMultilevel"/>
    <w:tmpl w:val="76646824"/>
    <w:lvl w:ilvl="0" w:tplc="EC5ADC6C">
      <w:start w:val="2"/>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8589239">
    <w:abstractNumId w:val="5"/>
  </w:num>
  <w:num w:numId="2" w16cid:durableId="1955287363">
    <w:abstractNumId w:val="13"/>
  </w:num>
  <w:num w:numId="3" w16cid:durableId="943272929">
    <w:abstractNumId w:val="39"/>
  </w:num>
  <w:num w:numId="4" w16cid:durableId="2094079798">
    <w:abstractNumId w:val="22"/>
  </w:num>
  <w:num w:numId="5" w16cid:durableId="240219281">
    <w:abstractNumId w:val="7"/>
  </w:num>
  <w:num w:numId="6" w16cid:durableId="949240255">
    <w:abstractNumId w:val="33"/>
  </w:num>
  <w:num w:numId="7" w16cid:durableId="38283907">
    <w:abstractNumId w:val="34"/>
  </w:num>
  <w:num w:numId="8" w16cid:durableId="467939910">
    <w:abstractNumId w:val="12"/>
  </w:num>
  <w:num w:numId="9" w16cid:durableId="1921209634">
    <w:abstractNumId w:val="35"/>
  </w:num>
  <w:num w:numId="10" w16cid:durableId="781614087">
    <w:abstractNumId w:val="29"/>
  </w:num>
  <w:num w:numId="11" w16cid:durableId="869880975">
    <w:abstractNumId w:val="0"/>
  </w:num>
  <w:num w:numId="12" w16cid:durableId="1095706996">
    <w:abstractNumId w:val="1"/>
  </w:num>
  <w:num w:numId="13" w16cid:durableId="19725195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936607">
    <w:abstractNumId w:val="25"/>
  </w:num>
  <w:num w:numId="15" w16cid:durableId="1225532603">
    <w:abstractNumId w:val="18"/>
  </w:num>
  <w:num w:numId="16" w16cid:durableId="1379620168">
    <w:abstractNumId w:val="6"/>
  </w:num>
  <w:num w:numId="17" w16cid:durableId="2043550690">
    <w:abstractNumId w:val="30"/>
  </w:num>
  <w:num w:numId="18" w16cid:durableId="1880584262">
    <w:abstractNumId w:val="4"/>
  </w:num>
  <w:num w:numId="19" w16cid:durableId="32657104">
    <w:abstractNumId w:val="10"/>
  </w:num>
  <w:num w:numId="20" w16cid:durableId="1218854494">
    <w:abstractNumId w:val="2"/>
  </w:num>
  <w:num w:numId="21" w16cid:durableId="1548489565">
    <w:abstractNumId w:val="3"/>
  </w:num>
  <w:num w:numId="22" w16cid:durableId="86705129">
    <w:abstractNumId w:val="16"/>
  </w:num>
  <w:num w:numId="23" w16cid:durableId="604768852">
    <w:abstractNumId w:val="37"/>
  </w:num>
  <w:num w:numId="24" w16cid:durableId="1799956412">
    <w:abstractNumId w:val="26"/>
  </w:num>
  <w:num w:numId="25" w16cid:durableId="7415215">
    <w:abstractNumId w:val="32"/>
  </w:num>
  <w:num w:numId="26" w16cid:durableId="1477458011">
    <w:abstractNumId w:val="9"/>
  </w:num>
  <w:num w:numId="27" w16cid:durableId="1241793053">
    <w:abstractNumId w:val="27"/>
  </w:num>
  <w:num w:numId="28" w16cid:durableId="495465281">
    <w:abstractNumId w:val="20"/>
  </w:num>
  <w:num w:numId="29" w16cid:durableId="140198261">
    <w:abstractNumId w:val="40"/>
  </w:num>
  <w:num w:numId="30" w16cid:durableId="1607031397">
    <w:abstractNumId w:val="14"/>
  </w:num>
  <w:num w:numId="31" w16cid:durableId="265164795">
    <w:abstractNumId w:val="28"/>
  </w:num>
  <w:num w:numId="32" w16cid:durableId="534732956">
    <w:abstractNumId w:val="19"/>
  </w:num>
  <w:num w:numId="33" w16cid:durableId="249583117">
    <w:abstractNumId w:val="41"/>
  </w:num>
  <w:num w:numId="34" w16cid:durableId="1880127242">
    <w:abstractNumId w:val="38"/>
  </w:num>
  <w:num w:numId="35" w16cid:durableId="470294041">
    <w:abstractNumId w:val="31"/>
  </w:num>
  <w:num w:numId="36" w16cid:durableId="1743596851">
    <w:abstractNumId w:val="8"/>
  </w:num>
  <w:num w:numId="37" w16cid:durableId="1021475285">
    <w:abstractNumId w:val="11"/>
  </w:num>
  <w:num w:numId="38" w16cid:durableId="706612094">
    <w:abstractNumId w:val="24"/>
  </w:num>
  <w:num w:numId="39" w16cid:durableId="253902728">
    <w:abstractNumId w:val="17"/>
  </w:num>
  <w:num w:numId="40" w16cid:durableId="1931231325">
    <w:abstractNumId w:val="21"/>
  </w:num>
  <w:num w:numId="41" w16cid:durableId="1589775335">
    <w:abstractNumId w:val="15"/>
  </w:num>
  <w:num w:numId="42" w16cid:durableId="924724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9A"/>
    <w:rsid w:val="00000647"/>
    <w:rsid w:val="00001400"/>
    <w:rsid w:val="0000260F"/>
    <w:rsid w:val="000079CE"/>
    <w:rsid w:val="0001009C"/>
    <w:rsid w:val="00011E9C"/>
    <w:rsid w:val="000149D5"/>
    <w:rsid w:val="00016764"/>
    <w:rsid w:val="00017C1C"/>
    <w:rsid w:val="00045DFE"/>
    <w:rsid w:val="0005098C"/>
    <w:rsid w:val="000528A2"/>
    <w:rsid w:val="00052E00"/>
    <w:rsid w:val="0005476C"/>
    <w:rsid w:val="00067471"/>
    <w:rsid w:val="000A54C9"/>
    <w:rsid w:val="000C103F"/>
    <w:rsid w:val="000C23CC"/>
    <w:rsid w:val="000C4872"/>
    <w:rsid w:val="00110DB3"/>
    <w:rsid w:val="001127CF"/>
    <w:rsid w:val="0011545F"/>
    <w:rsid w:val="001174E5"/>
    <w:rsid w:val="00117E9E"/>
    <w:rsid w:val="00121171"/>
    <w:rsid w:val="00123276"/>
    <w:rsid w:val="001754D7"/>
    <w:rsid w:val="00195564"/>
    <w:rsid w:val="001A2071"/>
    <w:rsid w:val="001A3489"/>
    <w:rsid w:val="001B11F0"/>
    <w:rsid w:val="001F12F9"/>
    <w:rsid w:val="002023A2"/>
    <w:rsid w:val="00203E72"/>
    <w:rsid w:val="002054F5"/>
    <w:rsid w:val="002215CA"/>
    <w:rsid w:val="002239C8"/>
    <w:rsid w:val="002351D4"/>
    <w:rsid w:val="0024545A"/>
    <w:rsid w:val="00257798"/>
    <w:rsid w:val="00257ACD"/>
    <w:rsid w:val="002702ED"/>
    <w:rsid w:val="0027181E"/>
    <w:rsid w:val="00275756"/>
    <w:rsid w:val="00283439"/>
    <w:rsid w:val="00283C04"/>
    <w:rsid w:val="00283FA2"/>
    <w:rsid w:val="002900A9"/>
    <w:rsid w:val="00291716"/>
    <w:rsid w:val="00296BE0"/>
    <w:rsid w:val="00296F86"/>
    <w:rsid w:val="002A62BA"/>
    <w:rsid w:val="002B57CD"/>
    <w:rsid w:val="002C18C0"/>
    <w:rsid w:val="00304A6B"/>
    <w:rsid w:val="0031550E"/>
    <w:rsid w:val="00320C20"/>
    <w:rsid w:val="00325294"/>
    <w:rsid w:val="00340D52"/>
    <w:rsid w:val="00392651"/>
    <w:rsid w:val="00396208"/>
    <w:rsid w:val="00397866"/>
    <w:rsid w:val="003A32A7"/>
    <w:rsid w:val="003E5EB8"/>
    <w:rsid w:val="003F20D9"/>
    <w:rsid w:val="003F3090"/>
    <w:rsid w:val="00407200"/>
    <w:rsid w:val="004160CE"/>
    <w:rsid w:val="004163E6"/>
    <w:rsid w:val="00422E83"/>
    <w:rsid w:val="00423D63"/>
    <w:rsid w:val="00434F42"/>
    <w:rsid w:val="004409CF"/>
    <w:rsid w:val="00443128"/>
    <w:rsid w:val="00446157"/>
    <w:rsid w:val="00446E5D"/>
    <w:rsid w:val="00451549"/>
    <w:rsid w:val="004755FE"/>
    <w:rsid w:val="004C15CB"/>
    <w:rsid w:val="004D0518"/>
    <w:rsid w:val="004D362F"/>
    <w:rsid w:val="004D37CE"/>
    <w:rsid w:val="004E3D4F"/>
    <w:rsid w:val="004E565F"/>
    <w:rsid w:val="004E7C32"/>
    <w:rsid w:val="004F4A6C"/>
    <w:rsid w:val="004F6021"/>
    <w:rsid w:val="004F7DAA"/>
    <w:rsid w:val="0050133D"/>
    <w:rsid w:val="0050562D"/>
    <w:rsid w:val="00523FB5"/>
    <w:rsid w:val="00593FDE"/>
    <w:rsid w:val="005C2292"/>
    <w:rsid w:val="005C7CCE"/>
    <w:rsid w:val="005F0478"/>
    <w:rsid w:val="006071A3"/>
    <w:rsid w:val="0065362A"/>
    <w:rsid w:val="00661DB3"/>
    <w:rsid w:val="006724F2"/>
    <w:rsid w:val="00675558"/>
    <w:rsid w:val="00695647"/>
    <w:rsid w:val="006A2989"/>
    <w:rsid w:val="006C4718"/>
    <w:rsid w:val="006E71E1"/>
    <w:rsid w:val="006F065D"/>
    <w:rsid w:val="006F32C0"/>
    <w:rsid w:val="006F4C5B"/>
    <w:rsid w:val="00711112"/>
    <w:rsid w:val="007136AF"/>
    <w:rsid w:val="00724CF4"/>
    <w:rsid w:val="0072609A"/>
    <w:rsid w:val="00741CD6"/>
    <w:rsid w:val="00742E90"/>
    <w:rsid w:val="0075127A"/>
    <w:rsid w:val="007521AB"/>
    <w:rsid w:val="0076749F"/>
    <w:rsid w:val="00783DC1"/>
    <w:rsid w:val="00793944"/>
    <w:rsid w:val="007A21DB"/>
    <w:rsid w:val="007A45F2"/>
    <w:rsid w:val="007D1042"/>
    <w:rsid w:val="007D4CDE"/>
    <w:rsid w:val="007D5971"/>
    <w:rsid w:val="007F3E87"/>
    <w:rsid w:val="007F4577"/>
    <w:rsid w:val="007F4FEB"/>
    <w:rsid w:val="00802272"/>
    <w:rsid w:val="00850421"/>
    <w:rsid w:val="00851A15"/>
    <w:rsid w:val="00854AB2"/>
    <w:rsid w:val="00855705"/>
    <w:rsid w:val="00861CA4"/>
    <w:rsid w:val="0086332F"/>
    <w:rsid w:val="00891490"/>
    <w:rsid w:val="008C5712"/>
    <w:rsid w:val="008D0936"/>
    <w:rsid w:val="008D78D0"/>
    <w:rsid w:val="00907277"/>
    <w:rsid w:val="00910011"/>
    <w:rsid w:val="0092452F"/>
    <w:rsid w:val="00925B59"/>
    <w:rsid w:val="0093291C"/>
    <w:rsid w:val="009571A8"/>
    <w:rsid w:val="00957DE4"/>
    <w:rsid w:val="009703DC"/>
    <w:rsid w:val="009816DC"/>
    <w:rsid w:val="009911E7"/>
    <w:rsid w:val="0099677A"/>
    <w:rsid w:val="009D1296"/>
    <w:rsid w:val="009D79D2"/>
    <w:rsid w:val="009D7A6D"/>
    <w:rsid w:val="009F3AE0"/>
    <w:rsid w:val="00A12896"/>
    <w:rsid w:val="00A224DE"/>
    <w:rsid w:val="00A25816"/>
    <w:rsid w:val="00A26F3D"/>
    <w:rsid w:val="00A27240"/>
    <w:rsid w:val="00A44065"/>
    <w:rsid w:val="00A827C0"/>
    <w:rsid w:val="00A82DC7"/>
    <w:rsid w:val="00A86697"/>
    <w:rsid w:val="00A951C2"/>
    <w:rsid w:val="00A96F8B"/>
    <w:rsid w:val="00AB4B19"/>
    <w:rsid w:val="00AC146D"/>
    <w:rsid w:val="00AD7742"/>
    <w:rsid w:val="00AE1219"/>
    <w:rsid w:val="00AE298E"/>
    <w:rsid w:val="00AE7F6C"/>
    <w:rsid w:val="00AF01F4"/>
    <w:rsid w:val="00AF66D0"/>
    <w:rsid w:val="00B01662"/>
    <w:rsid w:val="00B017D6"/>
    <w:rsid w:val="00B02938"/>
    <w:rsid w:val="00B05C72"/>
    <w:rsid w:val="00B43732"/>
    <w:rsid w:val="00B50DF5"/>
    <w:rsid w:val="00B7078C"/>
    <w:rsid w:val="00B7537F"/>
    <w:rsid w:val="00B82188"/>
    <w:rsid w:val="00B83445"/>
    <w:rsid w:val="00B84B1A"/>
    <w:rsid w:val="00B94B87"/>
    <w:rsid w:val="00B974D4"/>
    <w:rsid w:val="00BC61A5"/>
    <w:rsid w:val="00BD061A"/>
    <w:rsid w:val="00BE3EBA"/>
    <w:rsid w:val="00BE46B6"/>
    <w:rsid w:val="00BF3E08"/>
    <w:rsid w:val="00C213A4"/>
    <w:rsid w:val="00C413FA"/>
    <w:rsid w:val="00C43E43"/>
    <w:rsid w:val="00C45AF8"/>
    <w:rsid w:val="00C93768"/>
    <w:rsid w:val="00C950E6"/>
    <w:rsid w:val="00CB7B01"/>
    <w:rsid w:val="00CC3DB5"/>
    <w:rsid w:val="00CD5630"/>
    <w:rsid w:val="00CD6469"/>
    <w:rsid w:val="00CE5213"/>
    <w:rsid w:val="00D008A6"/>
    <w:rsid w:val="00D347F0"/>
    <w:rsid w:val="00D34A75"/>
    <w:rsid w:val="00D35EFB"/>
    <w:rsid w:val="00D7389E"/>
    <w:rsid w:val="00D75CBB"/>
    <w:rsid w:val="00DA3AD8"/>
    <w:rsid w:val="00DA3AFE"/>
    <w:rsid w:val="00DB0881"/>
    <w:rsid w:val="00DC26F3"/>
    <w:rsid w:val="00DD292D"/>
    <w:rsid w:val="00DE7DC7"/>
    <w:rsid w:val="00DF0AA5"/>
    <w:rsid w:val="00DF4933"/>
    <w:rsid w:val="00DF70E5"/>
    <w:rsid w:val="00E015EA"/>
    <w:rsid w:val="00E0195D"/>
    <w:rsid w:val="00E05D09"/>
    <w:rsid w:val="00E06380"/>
    <w:rsid w:val="00E07E83"/>
    <w:rsid w:val="00E10E7B"/>
    <w:rsid w:val="00E3310F"/>
    <w:rsid w:val="00E41BCA"/>
    <w:rsid w:val="00E528E0"/>
    <w:rsid w:val="00E5743C"/>
    <w:rsid w:val="00E638E6"/>
    <w:rsid w:val="00E650EB"/>
    <w:rsid w:val="00E70ABE"/>
    <w:rsid w:val="00E711F6"/>
    <w:rsid w:val="00E745DD"/>
    <w:rsid w:val="00E75DD1"/>
    <w:rsid w:val="00E90EFD"/>
    <w:rsid w:val="00EA0922"/>
    <w:rsid w:val="00EB2E4B"/>
    <w:rsid w:val="00EC7702"/>
    <w:rsid w:val="00ED024C"/>
    <w:rsid w:val="00EE2C91"/>
    <w:rsid w:val="00F22D74"/>
    <w:rsid w:val="00F25749"/>
    <w:rsid w:val="00F31CFB"/>
    <w:rsid w:val="00F423B5"/>
    <w:rsid w:val="00F51D42"/>
    <w:rsid w:val="00F54EB9"/>
    <w:rsid w:val="00F5538A"/>
    <w:rsid w:val="00F60A69"/>
    <w:rsid w:val="00F61848"/>
    <w:rsid w:val="00F627CB"/>
    <w:rsid w:val="00F63618"/>
    <w:rsid w:val="00F63EA6"/>
    <w:rsid w:val="00F64B4D"/>
    <w:rsid w:val="00F670CB"/>
    <w:rsid w:val="00F67C09"/>
    <w:rsid w:val="00F75931"/>
    <w:rsid w:val="00FB3B67"/>
    <w:rsid w:val="00FC0A6F"/>
    <w:rsid w:val="00FC3EB7"/>
    <w:rsid w:val="00FD35F5"/>
    <w:rsid w:val="00FD7E15"/>
    <w:rsid w:val="00FE62AA"/>
    <w:rsid w:val="00FF17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4C07"/>
  <w15:chartTrackingRefBased/>
  <w15:docId w15:val="{F35B4665-D76A-46E4-B564-83F34365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9D1296"/>
    <w:pPr>
      <w:keepNext/>
      <w:numPr>
        <w:ilvl w:val="1"/>
        <w:numId w:val="11"/>
      </w:numPr>
      <w:suppressAutoHyphens/>
      <w:spacing w:after="0" w:line="240" w:lineRule="auto"/>
      <w:jc w:val="center"/>
      <w:outlineLvl w:val="1"/>
    </w:pPr>
    <w:rPr>
      <w:rFonts w:ascii="Times New Roman" w:eastAsia="Times New Roman" w:hAnsi="Times New Roman" w:cs="Times New Roman"/>
      <w:b/>
      <w:bCs/>
      <w:sz w:val="36"/>
      <w:szCs w:val="24"/>
      <w:lang w:eastAsia="zh-CN"/>
    </w:rPr>
  </w:style>
  <w:style w:type="paragraph" w:styleId="Naslov3">
    <w:name w:val="heading 3"/>
    <w:basedOn w:val="Normal"/>
    <w:next w:val="Normal"/>
    <w:link w:val="Naslov3Char"/>
    <w:qFormat/>
    <w:rsid w:val="009D1296"/>
    <w:pPr>
      <w:keepNext/>
      <w:numPr>
        <w:ilvl w:val="2"/>
        <w:numId w:val="11"/>
      </w:numPr>
      <w:suppressAutoHyphens/>
      <w:spacing w:after="0" w:line="240" w:lineRule="auto"/>
      <w:outlineLvl w:val="2"/>
    </w:pPr>
    <w:rPr>
      <w:rFonts w:ascii="Times New Roman" w:eastAsia="Times New Roman" w:hAnsi="Times New Roman" w:cs="Times New Roman"/>
      <w:b/>
      <w:bCs/>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44065"/>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kstkomentara">
    <w:name w:val="annotation text"/>
    <w:basedOn w:val="Normal"/>
    <w:link w:val="TekstkomentaraChar"/>
    <w:uiPriority w:val="99"/>
    <w:unhideWhenUsed/>
    <w:rsid w:val="002351D4"/>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aChar">
    <w:name w:val="Tekst komentara Char"/>
    <w:basedOn w:val="Zadanifontodlomka"/>
    <w:link w:val="Tekstkomentara"/>
    <w:uiPriority w:val="99"/>
    <w:rsid w:val="002351D4"/>
    <w:rPr>
      <w:rFonts w:ascii="Times New Roman" w:eastAsia="Times New Roman" w:hAnsi="Times New Roman" w:cs="Times New Roman"/>
      <w:sz w:val="20"/>
      <w:szCs w:val="20"/>
      <w:lang w:eastAsia="zh-CN"/>
    </w:rPr>
  </w:style>
  <w:style w:type="character" w:styleId="Hiperveza">
    <w:name w:val="Hyperlink"/>
    <w:basedOn w:val="Zadanifontodlomka"/>
    <w:unhideWhenUsed/>
    <w:rsid w:val="0024545A"/>
    <w:rPr>
      <w:color w:val="0000FF"/>
      <w:u w:val="single"/>
    </w:rPr>
  </w:style>
  <w:style w:type="character" w:customStyle="1" w:styleId="Naslov2Char">
    <w:name w:val="Naslov 2 Char"/>
    <w:basedOn w:val="Zadanifontodlomka"/>
    <w:link w:val="Naslov2"/>
    <w:rsid w:val="009D1296"/>
    <w:rPr>
      <w:rFonts w:ascii="Times New Roman" w:eastAsia="Times New Roman" w:hAnsi="Times New Roman" w:cs="Times New Roman"/>
      <w:b/>
      <w:bCs/>
      <w:sz w:val="36"/>
      <w:szCs w:val="24"/>
      <w:lang w:eastAsia="zh-CN"/>
    </w:rPr>
  </w:style>
  <w:style w:type="character" w:customStyle="1" w:styleId="Naslov3Char">
    <w:name w:val="Naslov 3 Char"/>
    <w:basedOn w:val="Zadanifontodlomka"/>
    <w:link w:val="Naslov3"/>
    <w:rsid w:val="009D1296"/>
    <w:rPr>
      <w:rFonts w:ascii="Times New Roman" w:eastAsia="Times New Roman" w:hAnsi="Times New Roman" w:cs="Times New Roman"/>
      <w:b/>
      <w:bCs/>
      <w:sz w:val="24"/>
      <w:szCs w:val="24"/>
      <w:lang w:eastAsia="zh-CN"/>
    </w:rPr>
  </w:style>
  <w:style w:type="numbering" w:customStyle="1" w:styleId="Bezpopisa1">
    <w:name w:val="Bez popisa1"/>
    <w:next w:val="Bezpopisa"/>
    <w:uiPriority w:val="99"/>
    <w:semiHidden/>
    <w:unhideWhenUsed/>
    <w:rsid w:val="009D1296"/>
  </w:style>
  <w:style w:type="character" w:customStyle="1" w:styleId="WW8Num1z0">
    <w:name w:val="WW8Num1z0"/>
    <w:rsid w:val="009D1296"/>
  </w:style>
  <w:style w:type="character" w:customStyle="1" w:styleId="WW8Num2z0">
    <w:name w:val="WW8Num2z0"/>
    <w:rsid w:val="009D1296"/>
    <w:rPr>
      <w:b w:val="0"/>
    </w:rPr>
  </w:style>
  <w:style w:type="character" w:customStyle="1" w:styleId="WW8Num3z0">
    <w:name w:val="WW8Num3z0"/>
    <w:rsid w:val="009D1296"/>
    <w:rPr>
      <w:rFonts w:hint="default"/>
      <w:b w:val="0"/>
    </w:rPr>
  </w:style>
  <w:style w:type="character" w:customStyle="1" w:styleId="WW8Num3z1">
    <w:name w:val="WW8Num3z1"/>
    <w:rsid w:val="009D1296"/>
  </w:style>
  <w:style w:type="character" w:customStyle="1" w:styleId="WW8Num3z2">
    <w:name w:val="WW8Num3z2"/>
    <w:rsid w:val="009D1296"/>
  </w:style>
  <w:style w:type="character" w:customStyle="1" w:styleId="WW8Num3z3">
    <w:name w:val="WW8Num3z3"/>
    <w:rsid w:val="009D1296"/>
  </w:style>
  <w:style w:type="character" w:customStyle="1" w:styleId="WW8Num3z4">
    <w:name w:val="WW8Num3z4"/>
    <w:rsid w:val="009D1296"/>
  </w:style>
  <w:style w:type="character" w:customStyle="1" w:styleId="WW8Num3z5">
    <w:name w:val="WW8Num3z5"/>
    <w:rsid w:val="009D1296"/>
  </w:style>
  <w:style w:type="character" w:customStyle="1" w:styleId="WW8Num3z6">
    <w:name w:val="WW8Num3z6"/>
    <w:rsid w:val="009D1296"/>
  </w:style>
  <w:style w:type="character" w:customStyle="1" w:styleId="WW8Num3z7">
    <w:name w:val="WW8Num3z7"/>
    <w:rsid w:val="009D1296"/>
  </w:style>
  <w:style w:type="character" w:customStyle="1" w:styleId="WW8Num3z8">
    <w:name w:val="WW8Num3z8"/>
    <w:rsid w:val="009D1296"/>
  </w:style>
  <w:style w:type="character" w:customStyle="1" w:styleId="WW8Num4z0">
    <w:name w:val="WW8Num4z0"/>
    <w:rsid w:val="009D1296"/>
    <w:rPr>
      <w:rFonts w:ascii="Times New Roman" w:eastAsia="Times New Roman" w:hAnsi="Times New Roman" w:cs="Times New Roman" w:hint="default"/>
    </w:rPr>
  </w:style>
  <w:style w:type="character" w:customStyle="1" w:styleId="WW8Num4z1">
    <w:name w:val="WW8Num4z1"/>
    <w:rsid w:val="009D1296"/>
    <w:rPr>
      <w:rFonts w:ascii="Courier New" w:hAnsi="Courier New" w:cs="Courier New" w:hint="default"/>
    </w:rPr>
  </w:style>
  <w:style w:type="character" w:customStyle="1" w:styleId="WW8Num4z2">
    <w:name w:val="WW8Num4z2"/>
    <w:rsid w:val="009D1296"/>
    <w:rPr>
      <w:rFonts w:ascii="Wingdings" w:hAnsi="Wingdings" w:cs="Wingdings" w:hint="default"/>
    </w:rPr>
  </w:style>
  <w:style w:type="character" w:customStyle="1" w:styleId="WW8Num4z3">
    <w:name w:val="WW8Num4z3"/>
    <w:rsid w:val="009D1296"/>
    <w:rPr>
      <w:rFonts w:ascii="Symbol" w:hAnsi="Symbol" w:cs="Symbol" w:hint="default"/>
    </w:rPr>
  </w:style>
  <w:style w:type="character" w:customStyle="1" w:styleId="WW8Num5z0">
    <w:name w:val="WW8Num5z0"/>
    <w:rsid w:val="009D1296"/>
    <w:rPr>
      <w:rFonts w:ascii="Times New Roman" w:eastAsia="Times New Roman" w:hAnsi="Times New Roman" w:cs="Times New Roman" w:hint="default"/>
    </w:rPr>
  </w:style>
  <w:style w:type="character" w:customStyle="1" w:styleId="WW8Num5z1">
    <w:name w:val="WW8Num5z1"/>
    <w:rsid w:val="009D1296"/>
    <w:rPr>
      <w:rFonts w:ascii="Courier New" w:hAnsi="Courier New" w:cs="Courier New" w:hint="default"/>
    </w:rPr>
  </w:style>
  <w:style w:type="character" w:customStyle="1" w:styleId="WW8Num5z2">
    <w:name w:val="WW8Num5z2"/>
    <w:rsid w:val="009D1296"/>
    <w:rPr>
      <w:rFonts w:ascii="Wingdings" w:hAnsi="Wingdings" w:cs="Wingdings" w:hint="default"/>
    </w:rPr>
  </w:style>
  <w:style w:type="character" w:customStyle="1" w:styleId="WW8Num5z3">
    <w:name w:val="WW8Num5z3"/>
    <w:rsid w:val="009D1296"/>
    <w:rPr>
      <w:rFonts w:ascii="Symbol" w:hAnsi="Symbol" w:cs="Symbol" w:hint="default"/>
    </w:rPr>
  </w:style>
  <w:style w:type="character" w:customStyle="1" w:styleId="WW8Num6z0">
    <w:name w:val="WW8Num6z0"/>
    <w:rsid w:val="009D1296"/>
    <w:rPr>
      <w:rFonts w:hint="default"/>
    </w:rPr>
  </w:style>
  <w:style w:type="character" w:customStyle="1" w:styleId="WW8Num6z1">
    <w:name w:val="WW8Num6z1"/>
    <w:rsid w:val="009D1296"/>
  </w:style>
  <w:style w:type="character" w:customStyle="1" w:styleId="WW8Num6z2">
    <w:name w:val="WW8Num6z2"/>
    <w:rsid w:val="009D1296"/>
  </w:style>
  <w:style w:type="character" w:customStyle="1" w:styleId="WW8Num6z3">
    <w:name w:val="WW8Num6z3"/>
    <w:rsid w:val="009D1296"/>
  </w:style>
  <w:style w:type="character" w:customStyle="1" w:styleId="WW8Num6z4">
    <w:name w:val="WW8Num6z4"/>
    <w:rsid w:val="009D1296"/>
  </w:style>
  <w:style w:type="character" w:customStyle="1" w:styleId="WW8Num6z5">
    <w:name w:val="WW8Num6z5"/>
    <w:rsid w:val="009D1296"/>
  </w:style>
  <w:style w:type="character" w:customStyle="1" w:styleId="WW8Num6z6">
    <w:name w:val="WW8Num6z6"/>
    <w:rsid w:val="009D1296"/>
  </w:style>
  <w:style w:type="character" w:customStyle="1" w:styleId="WW8Num6z7">
    <w:name w:val="WW8Num6z7"/>
    <w:rsid w:val="009D1296"/>
  </w:style>
  <w:style w:type="character" w:customStyle="1" w:styleId="WW8Num6z8">
    <w:name w:val="WW8Num6z8"/>
    <w:rsid w:val="009D1296"/>
  </w:style>
  <w:style w:type="character" w:customStyle="1" w:styleId="WW8Num7z0">
    <w:name w:val="WW8Num7z0"/>
    <w:rsid w:val="009D1296"/>
    <w:rPr>
      <w:rFonts w:hint="default"/>
    </w:rPr>
  </w:style>
  <w:style w:type="character" w:customStyle="1" w:styleId="WW8Num7z1">
    <w:name w:val="WW8Num7z1"/>
    <w:rsid w:val="009D1296"/>
  </w:style>
  <w:style w:type="character" w:customStyle="1" w:styleId="WW8Num7z2">
    <w:name w:val="WW8Num7z2"/>
    <w:rsid w:val="009D1296"/>
  </w:style>
  <w:style w:type="character" w:customStyle="1" w:styleId="WW8Num7z3">
    <w:name w:val="WW8Num7z3"/>
    <w:rsid w:val="009D1296"/>
  </w:style>
  <w:style w:type="character" w:customStyle="1" w:styleId="WW8Num7z4">
    <w:name w:val="WW8Num7z4"/>
    <w:rsid w:val="009D1296"/>
  </w:style>
  <w:style w:type="character" w:customStyle="1" w:styleId="WW8Num7z5">
    <w:name w:val="WW8Num7z5"/>
    <w:rsid w:val="009D1296"/>
  </w:style>
  <w:style w:type="character" w:customStyle="1" w:styleId="WW8Num7z6">
    <w:name w:val="WW8Num7z6"/>
    <w:rsid w:val="009D1296"/>
  </w:style>
  <w:style w:type="character" w:customStyle="1" w:styleId="WW8Num7z7">
    <w:name w:val="WW8Num7z7"/>
    <w:rsid w:val="009D1296"/>
  </w:style>
  <w:style w:type="character" w:customStyle="1" w:styleId="WW8Num7z8">
    <w:name w:val="WW8Num7z8"/>
    <w:rsid w:val="009D1296"/>
  </w:style>
  <w:style w:type="character" w:customStyle="1" w:styleId="WW8Num8z0">
    <w:name w:val="WW8Num8z0"/>
    <w:rsid w:val="009D1296"/>
    <w:rPr>
      <w:rFonts w:hint="default"/>
    </w:rPr>
  </w:style>
  <w:style w:type="character" w:customStyle="1" w:styleId="WW8Num8z1">
    <w:name w:val="WW8Num8z1"/>
    <w:rsid w:val="009D1296"/>
  </w:style>
  <w:style w:type="character" w:customStyle="1" w:styleId="WW8Num8z2">
    <w:name w:val="WW8Num8z2"/>
    <w:rsid w:val="009D1296"/>
  </w:style>
  <w:style w:type="character" w:customStyle="1" w:styleId="WW8Num8z3">
    <w:name w:val="WW8Num8z3"/>
    <w:rsid w:val="009D1296"/>
  </w:style>
  <w:style w:type="character" w:customStyle="1" w:styleId="WW8Num8z4">
    <w:name w:val="WW8Num8z4"/>
    <w:rsid w:val="009D1296"/>
  </w:style>
  <w:style w:type="character" w:customStyle="1" w:styleId="WW8Num8z5">
    <w:name w:val="WW8Num8z5"/>
    <w:rsid w:val="009D1296"/>
  </w:style>
  <w:style w:type="character" w:customStyle="1" w:styleId="WW8Num8z6">
    <w:name w:val="WW8Num8z6"/>
    <w:rsid w:val="009D1296"/>
  </w:style>
  <w:style w:type="character" w:customStyle="1" w:styleId="WW8Num8z7">
    <w:name w:val="WW8Num8z7"/>
    <w:rsid w:val="009D1296"/>
  </w:style>
  <w:style w:type="character" w:customStyle="1" w:styleId="WW8Num8z8">
    <w:name w:val="WW8Num8z8"/>
    <w:rsid w:val="009D1296"/>
  </w:style>
  <w:style w:type="character" w:customStyle="1" w:styleId="WW8Num9z0">
    <w:name w:val="WW8Num9z0"/>
    <w:rsid w:val="009D1296"/>
    <w:rPr>
      <w:rFonts w:hint="default"/>
    </w:rPr>
  </w:style>
  <w:style w:type="character" w:customStyle="1" w:styleId="WW8Num9z1">
    <w:name w:val="WW8Num9z1"/>
    <w:rsid w:val="009D1296"/>
  </w:style>
  <w:style w:type="character" w:customStyle="1" w:styleId="WW8Num9z2">
    <w:name w:val="WW8Num9z2"/>
    <w:rsid w:val="009D1296"/>
  </w:style>
  <w:style w:type="character" w:customStyle="1" w:styleId="WW8Num9z3">
    <w:name w:val="WW8Num9z3"/>
    <w:rsid w:val="009D1296"/>
  </w:style>
  <w:style w:type="character" w:customStyle="1" w:styleId="WW8Num9z4">
    <w:name w:val="WW8Num9z4"/>
    <w:rsid w:val="009D1296"/>
  </w:style>
  <w:style w:type="character" w:customStyle="1" w:styleId="WW8Num9z5">
    <w:name w:val="WW8Num9z5"/>
    <w:rsid w:val="009D1296"/>
  </w:style>
  <w:style w:type="character" w:customStyle="1" w:styleId="WW8Num9z6">
    <w:name w:val="WW8Num9z6"/>
    <w:rsid w:val="009D1296"/>
  </w:style>
  <w:style w:type="character" w:customStyle="1" w:styleId="WW8Num9z7">
    <w:name w:val="WW8Num9z7"/>
    <w:rsid w:val="009D1296"/>
  </w:style>
  <w:style w:type="character" w:customStyle="1" w:styleId="WW8Num9z8">
    <w:name w:val="WW8Num9z8"/>
    <w:rsid w:val="009D1296"/>
  </w:style>
  <w:style w:type="character" w:customStyle="1" w:styleId="Zadanifontodlomka1">
    <w:name w:val="Zadani font odlomka1"/>
    <w:rsid w:val="009D1296"/>
  </w:style>
  <w:style w:type="character" w:customStyle="1" w:styleId="Znakovifusnote">
    <w:name w:val="Znakovi fusnote"/>
    <w:rsid w:val="009D1296"/>
    <w:rPr>
      <w:vertAlign w:val="superscript"/>
    </w:rPr>
  </w:style>
  <w:style w:type="character" w:styleId="SlijeenaHiperveza">
    <w:name w:val="FollowedHyperlink"/>
    <w:rsid w:val="009D1296"/>
    <w:rPr>
      <w:color w:val="800080"/>
      <w:u w:val="single"/>
    </w:rPr>
  </w:style>
  <w:style w:type="character" w:customStyle="1" w:styleId="PodnojeChar">
    <w:name w:val="Podnožje Char"/>
    <w:uiPriority w:val="99"/>
    <w:rsid w:val="009D1296"/>
    <w:rPr>
      <w:sz w:val="24"/>
      <w:szCs w:val="24"/>
      <w:lang w:val="hr-HR"/>
    </w:rPr>
  </w:style>
  <w:style w:type="character" w:customStyle="1" w:styleId="Simbolinumeriranja">
    <w:name w:val="Simboli numeriranja"/>
    <w:rsid w:val="009D1296"/>
  </w:style>
  <w:style w:type="paragraph" w:customStyle="1" w:styleId="Stilnaslova">
    <w:name w:val="Stil naslova"/>
    <w:basedOn w:val="Normal"/>
    <w:next w:val="Tijeloteksta"/>
    <w:rsid w:val="009D1296"/>
    <w:pPr>
      <w:keepNext/>
      <w:suppressAutoHyphens/>
      <w:spacing w:before="240" w:after="120" w:line="240" w:lineRule="auto"/>
    </w:pPr>
    <w:rPr>
      <w:rFonts w:ascii="Liberation Sans" w:eastAsia="Microsoft YaHei" w:hAnsi="Liberation Sans" w:cs="Arial"/>
      <w:sz w:val="28"/>
      <w:szCs w:val="28"/>
      <w:lang w:eastAsia="zh-CN"/>
    </w:rPr>
  </w:style>
  <w:style w:type="paragraph" w:styleId="Tijeloteksta">
    <w:name w:val="Body Text"/>
    <w:basedOn w:val="Normal"/>
    <w:link w:val="TijelotekstaChar"/>
    <w:rsid w:val="009D1296"/>
    <w:pPr>
      <w:suppressAutoHyphens/>
      <w:spacing w:after="0" w:line="240" w:lineRule="auto"/>
    </w:pPr>
    <w:rPr>
      <w:rFonts w:ascii="Times New Roman" w:eastAsia="Times New Roman" w:hAnsi="Times New Roman" w:cs="Times New Roman"/>
      <w:sz w:val="28"/>
      <w:szCs w:val="24"/>
      <w:lang w:eastAsia="zh-CN"/>
    </w:rPr>
  </w:style>
  <w:style w:type="character" w:customStyle="1" w:styleId="TijelotekstaChar">
    <w:name w:val="Tijelo teksta Char"/>
    <w:basedOn w:val="Zadanifontodlomka"/>
    <w:link w:val="Tijeloteksta"/>
    <w:rsid w:val="009D1296"/>
    <w:rPr>
      <w:rFonts w:ascii="Times New Roman" w:eastAsia="Times New Roman" w:hAnsi="Times New Roman" w:cs="Times New Roman"/>
      <w:sz w:val="28"/>
      <w:szCs w:val="24"/>
      <w:lang w:eastAsia="zh-CN"/>
    </w:rPr>
  </w:style>
  <w:style w:type="paragraph" w:styleId="Popis">
    <w:name w:val="List"/>
    <w:basedOn w:val="Tijeloteksta"/>
    <w:rsid w:val="009D1296"/>
    <w:rPr>
      <w:rFonts w:cs="Arial"/>
    </w:rPr>
  </w:style>
  <w:style w:type="paragraph" w:styleId="Opisslike">
    <w:name w:val="caption"/>
    <w:basedOn w:val="Normal"/>
    <w:qFormat/>
    <w:rsid w:val="009D1296"/>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
    <w:rsid w:val="009D1296"/>
    <w:pPr>
      <w:suppressLineNumbers/>
      <w:suppressAutoHyphens/>
      <w:spacing w:after="0" w:line="240" w:lineRule="auto"/>
    </w:pPr>
    <w:rPr>
      <w:rFonts w:ascii="Times New Roman" w:eastAsia="Times New Roman" w:hAnsi="Times New Roman" w:cs="Arial"/>
      <w:sz w:val="24"/>
      <w:szCs w:val="24"/>
      <w:lang w:eastAsia="zh-CN"/>
    </w:rPr>
  </w:style>
  <w:style w:type="paragraph" w:styleId="Zaglavlje">
    <w:name w:val="header"/>
    <w:basedOn w:val="Normal"/>
    <w:link w:val="ZaglavljeChar"/>
    <w:rsid w:val="009D1296"/>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ZaglavljeChar">
    <w:name w:val="Zaglavlje Char"/>
    <w:basedOn w:val="Zadanifontodlomka"/>
    <w:link w:val="Zaglavlje"/>
    <w:rsid w:val="009D1296"/>
    <w:rPr>
      <w:rFonts w:ascii="Times New Roman" w:eastAsia="Times New Roman" w:hAnsi="Times New Roman" w:cs="Times New Roman"/>
      <w:sz w:val="24"/>
      <w:szCs w:val="24"/>
      <w:lang w:eastAsia="zh-CN"/>
    </w:rPr>
  </w:style>
  <w:style w:type="paragraph" w:styleId="Podnoje">
    <w:name w:val="footer"/>
    <w:basedOn w:val="Normal"/>
    <w:link w:val="PodnojeChar1"/>
    <w:uiPriority w:val="99"/>
    <w:rsid w:val="009D1296"/>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odnojeChar1">
    <w:name w:val="Podnožje Char1"/>
    <w:basedOn w:val="Zadanifontodlomka"/>
    <w:link w:val="Podnoje"/>
    <w:uiPriority w:val="99"/>
    <w:rsid w:val="009D1296"/>
    <w:rPr>
      <w:rFonts w:ascii="Times New Roman" w:eastAsia="Times New Roman" w:hAnsi="Times New Roman" w:cs="Times New Roman"/>
      <w:sz w:val="24"/>
      <w:szCs w:val="24"/>
      <w:lang w:eastAsia="zh-CN"/>
    </w:rPr>
  </w:style>
  <w:style w:type="paragraph" w:customStyle="1" w:styleId="Tekstbalonia1">
    <w:name w:val="Tekst balončića1"/>
    <w:basedOn w:val="Normal"/>
    <w:rsid w:val="009D1296"/>
    <w:pPr>
      <w:suppressAutoHyphens/>
      <w:spacing w:after="0" w:line="240" w:lineRule="auto"/>
    </w:pPr>
    <w:rPr>
      <w:rFonts w:ascii="Tahoma" w:eastAsia="Times New Roman" w:hAnsi="Tahoma" w:cs="Tahoma"/>
      <w:sz w:val="16"/>
      <w:szCs w:val="16"/>
      <w:lang w:eastAsia="zh-CN"/>
    </w:rPr>
  </w:style>
  <w:style w:type="paragraph" w:styleId="Tekstfusnote">
    <w:name w:val="footnote text"/>
    <w:basedOn w:val="Normal"/>
    <w:link w:val="TekstfusnoteChar"/>
    <w:rsid w:val="009D1296"/>
    <w:pPr>
      <w:suppressAutoHyphens/>
      <w:spacing w:after="0" w:line="240" w:lineRule="auto"/>
    </w:pPr>
    <w:rPr>
      <w:rFonts w:ascii="Times New Roman" w:eastAsia="Times New Roman" w:hAnsi="Times New Roman" w:cs="Times New Roman"/>
      <w:sz w:val="20"/>
      <w:szCs w:val="20"/>
      <w:lang w:eastAsia="zh-CN"/>
    </w:rPr>
  </w:style>
  <w:style w:type="character" w:customStyle="1" w:styleId="TekstfusnoteChar">
    <w:name w:val="Tekst fusnote Char"/>
    <w:basedOn w:val="Zadanifontodlomka"/>
    <w:link w:val="Tekstfusnote"/>
    <w:rsid w:val="009D1296"/>
    <w:rPr>
      <w:rFonts w:ascii="Times New Roman" w:eastAsia="Times New Roman" w:hAnsi="Times New Roman" w:cs="Times New Roman"/>
      <w:sz w:val="20"/>
      <w:szCs w:val="20"/>
      <w:lang w:eastAsia="zh-CN"/>
    </w:rPr>
  </w:style>
  <w:style w:type="paragraph" w:customStyle="1" w:styleId="Sadrajokvira">
    <w:name w:val="Sadržaj okvira"/>
    <w:basedOn w:val="Normal"/>
    <w:rsid w:val="009D1296"/>
    <w:pPr>
      <w:suppressAutoHyphens/>
      <w:spacing w:after="0" w:line="240" w:lineRule="auto"/>
    </w:pPr>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9D1296"/>
    <w:pPr>
      <w:suppressAutoHyphens/>
      <w:spacing w:after="0" w:line="240" w:lineRule="auto"/>
    </w:pPr>
    <w:rPr>
      <w:rFonts w:ascii="Segoe UI" w:eastAsia="Times New Roman" w:hAnsi="Segoe UI" w:cs="Segoe UI"/>
      <w:sz w:val="18"/>
      <w:szCs w:val="18"/>
      <w:lang w:eastAsia="zh-CN"/>
    </w:rPr>
  </w:style>
  <w:style w:type="character" w:customStyle="1" w:styleId="TekstbaloniaChar">
    <w:name w:val="Tekst balončića Char"/>
    <w:basedOn w:val="Zadanifontodlomka"/>
    <w:link w:val="Tekstbalonia"/>
    <w:uiPriority w:val="99"/>
    <w:semiHidden/>
    <w:rsid w:val="009D1296"/>
    <w:rPr>
      <w:rFonts w:ascii="Segoe UI" w:eastAsia="Times New Roman" w:hAnsi="Segoe UI" w:cs="Segoe UI"/>
      <w:sz w:val="18"/>
      <w:szCs w:val="18"/>
      <w:lang w:eastAsia="zh-CN"/>
    </w:rPr>
  </w:style>
  <w:style w:type="character" w:styleId="Referencakomentara">
    <w:name w:val="annotation reference"/>
    <w:basedOn w:val="Zadanifontodlomka"/>
    <w:uiPriority w:val="99"/>
    <w:semiHidden/>
    <w:unhideWhenUsed/>
    <w:rsid w:val="009D1296"/>
    <w:rPr>
      <w:sz w:val="16"/>
      <w:szCs w:val="16"/>
    </w:rPr>
  </w:style>
  <w:style w:type="paragraph" w:styleId="Predmetkomentara">
    <w:name w:val="annotation subject"/>
    <w:basedOn w:val="Tekstkomentara"/>
    <w:next w:val="Tekstkomentara"/>
    <w:link w:val="PredmetkomentaraChar"/>
    <w:uiPriority w:val="99"/>
    <w:semiHidden/>
    <w:unhideWhenUsed/>
    <w:rsid w:val="009D1296"/>
    <w:rPr>
      <w:b/>
      <w:bCs/>
    </w:rPr>
  </w:style>
  <w:style w:type="character" w:customStyle="1" w:styleId="PredmetkomentaraChar">
    <w:name w:val="Predmet komentara Char"/>
    <w:basedOn w:val="TekstkomentaraChar"/>
    <w:link w:val="Predmetkomentara"/>
    <w:uiPriority w:val="99"/>
    <w:semiHidden/>
    <w:rsid w:val="009D1296"/>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61514">
      <w:bodyDiv w:val="1"/>
      <w:marLeft w:val="0"/>
      <w:marRight w:val="0"/>
      <w:marTop w:val="0"/>
      <w:marBottom w:val="0"/>
      <w:divBdr>
        <w:top w:val="none" w:sz="0" w:space="0" w:color="auto"/>
        <w:left w:val="none" w:sz="0" w:space="0" w:color="auto"/>
        <w:bottom w:val="none" w:sz="0" w:space="0" w:color="auto"/>
        <w:right w:val="none" w:sz="0" w:space="0" w:color="auto"/>
      </w:divBdr>
    </w:div>
    <w:div w:id="19172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AB3B-B7D6-4FDE-BF60-2E514FAE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10</Pages>
  <Words>4280</Words>
  <Characters>24400</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Šantić</dc:creator>
  <cp:keywords/>
  <dc:description/>
  <cp:lastModifiedBy>Slađana Fumić</cp:lastModifiedBy>
  <cp:revision>34</cp:revision>
  <cp:lastPrinted>2026-06-15T10:29:00Z</cp:lastPrinted>
  <dcterms:created xsi:type="dcterms:W3CDTF">2026-06-08T11:49:00Z</dcterms:created>
  <dcterms:modified xsi:type="dcterms:W3CDTF">2026-06-16T11:52:00Z</dcterms:modified>
</cp:coreProperties>
</file>